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7331" w14:textId="77777777" w:rsidR="00A14FA9" w:rsidRPr="00C73B60" w:rsidRDefault="004939B7" w:rsidP="00C73B60">
      <w:pPr>
        <w:tabs>
          <w:tab w:val="left" w:pos="709"/>
        </w:tabs>
        <w:spacing w:before="360" w:after="120"/>
        <w:jc w:val="center"/>
        <w:rPr>
          <w:b/>
          <w:bCs/>
          <w:noProof/>
          <w:sz w:val="28"/>
          <w:szCs w:val="28"/>
          <w:lang w:val="fr-CH" w:eastAsia="de-DE"/>
        </w:rPr>
      </w:pPr>
      <w:r w:rsidRPr="00C73B60">
        <w:rPr>
          <w:b/>
          <w:bCs/>
          <w:noProof/>
          <w:sz w:val="28"/>
          <w:szCs w:val="28"/>
          <w:lang w:eastAsia="de-DE"/>
        </w:rPr>
        <w:t>INHALTSVERZEICHNIS</w:t>
      </w:r>
    </w:p>
    <w:p w14:paraId="6B215A83" w14:textId="39B34F73" w:rsidR="007808BA" w:rsidRDefault="002E1C98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r>
        <w:rPr>
          <w:rFonts w:cs="Arial"/>
          <w:sz w:val="22"/>
        </w:rPr>
        <w:fldChar w:fldCharType="begin"/>
      </w:r>
      <w:r>
        <w:rPr>
          <w:rFonts w:cs="Arial"/>
          <w:sz w:val="22"/>
        </w:rPr>
        <w:instrText xml:space="preserve"> TOC \o "1-3" \h \z \u </w:instrText>
      </w:r>
      <w:r>
        <w:rPr>
          <w:rFonts w:cs="Arial"/>
          <w:sz w:val="22"/>
        </w:rPr>
        <w:fldChar w:fldCharType="separate"/>
      </w:r>
      <w:hyperlink w:anchor="_Toc219121270" w:history="1">
        <w:r w:rsidR="007808BA" w:rsidRPr="00E974C9">
          <w:rPr>
            <w:rStyle w:val="Lienhypertexte"/>
            <w:noProof/>
          </w:rPr>
          <w:t>1</w:t>
        </w:r>
        <w:r w:rsidR="007808BA"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="007808BA" w:rsidRPr="00E974C9">
          <w:rPr>
            <w:rStyle w:val="Lienhypertexte"/>
            <w:noProof/>
          </w:rPr>
          <w:t>Allgemeines</w:t>
        </w:r>
        <w:r w:rsidR="007808BA">
          <w:rPr>
            <w:noProof/>
            <w:webHidden/>
          </w:rPr>
          <w:tab/>
        </w:r>
        <w:r w:rsidR="007808BA">
          <w:rPr>
            <w:noProof/>
            <w:webHidden/>
          </w:rPr>
          <w:fldChar w:fldCharType="begin"/>
        </w:r>
        <w:r w:rsidR="007808BA">
          <w:rPr>
            <w:noProof/>
            <w:webHidden/>
          </w:rPr>
          <w:instrText xml:space="preserve"> PAGEREF _Toc219121270 \h </w:instrText>
        </w:r>
        <w:r w:rsidR="007808BA">
          <w:rPr>
            <w:noProof/>
            <w:webHidden/>
          </w:rPr>
        </w:r>
        <w:r w:rsidR="007808BA">
          <w:rPr>
            <w:noProof/>
            <w:webHidden/>
          </w:rPr>
          <w:fldChar w:fldCharType="separate"/>
        </w:r>
        <w:r w:rsidR="007808BA">
          <w:rPr>
            <w:noProof/>
            <w:webHidden/>
          </w:rPr>
          <w:t>3</w:t>
        </w:r>
        <w:r w:rsidR="007808BA">
          <w:rPr>
            <w:noProof/>
            <w:webHidden/>
          </w:rPr>
          <w:fldChar w:fldCharType="end"/>
        </w:r>
      </w:hyperlink>
    </w:p>
    <w:p w14:paraId="799A3DD6" w14:textId="093E4A40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1" w:history="1">
        <w:r w:rsidRPr="00E974C9">
          <w:rPr>
            <w:rStyle w:val="Lienhypertexte"/>
            <w:noProof/>
          </w:rPr>
          <w:t>1.1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Grundlagen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432A76" w14:textId="36F85F89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2" w:history="1">
        <w:r w:rsidRPr="00E974C9">
          <w:rPr>
            <w:rStyle w:val="Lienhypertexte"/>
            <w:noProof/>
          </w:rPr>
          <w:t>1.2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Baugrund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C0C41E" w14:textId="5085A0BA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73" w:history="1">
        <w:r w:rsidRPr="00E974C9">
          <w:rPr>
            <w:rStyle w:val="Lienhypertexte"/>
            <w:noProof/>
          </w:rPr>
          <w:t>1.2.1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Baugrundbeschrieb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305ECE" w14:textId="43DE6906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74" w:history="1">
        <w:r w:rsidRPr="00E974C9">
          <w:rPr>
            <w:rStyle w:val="Lienhypertexte"/>
            <w:noProof/>
          </w:rPr>
          <w:t>1.2.2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Bodenmechanische Kennziffern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B1EF9C" w14:textId="4E8678EB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5" w:history="1">
        <w:r w:rsidRPr="00E974C9">
          <w:rPr>
            <w:rStyle w:val="Lienhypertexte"/>
            <w:noProof/>
          </w:rPr>
          <w:t>2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Nutzung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42075D" w14:textId="1476CBB5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6" w:history="1">
        <w:r w:rsidRPr="00E974C9">
          <w:rPr>
            <w:rStyle w:val="Lienhypertexte"/>
            <w:noProof/>
          </w:rPr>
          <w:t>2.1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Vorgesehene Nutzung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2176DD" w14:textId="1B17FDB6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7" w:history="1">
        <w:r w:rsidRPr="00E974C9">
          <w:rPr>
            <w:rStyle w:val="Lienhypertexte"/>
            <w:noProof/>
          </w:rPr>
          <w:t>2.2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Geplante Nutzungsdauer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D9F4B2" w14:textId="2AD27E21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8" w:history="1">
        <w:r w:rsidRPr="00E974C9">
          <w:rPr>
            <w:rStyle w:val="Lienhypertexte"/>
            <w:noProof/>
          </w:rPr>
          <w:t>3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Tragwerkskonzept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8D269C" w14:textId="183C524E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79" w:history="1">
        <w:r w:rsidRPr="00E974C9">
          <w:rPr>
            <w:rStyle w:val="Lienhypertexte"/>
            <w:noProof/>
          </w:rPr>
          <w:t>3.1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Konzeptionelle Überlegungen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0EEF42" w14:textId="4F4CF9FC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0" w:history="1">
        <w:r w:rsidRPr="00E974C9">
          <w:rPr>
            <w:rStyle w:val="Lienhypertexte"/>
            <w:noProof/>
          </w:rPr>
          <w:t>3.2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Tragsystem und Tragwerksmodell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FDA6D8" w14:textId="5EA98AC8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1" w:history="1">
        <w:r w:rsidRPr="00E974C9">
          <w:rPr>
            <w:rStyle w:val="Lienhypertexte"/>
            <w:noProof/>
          </w:rPr>
          <w:t>3.3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Baustoffe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F68D94" w14:textId="4A8B8A48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82" w:history="1">
        <w:r w:rsidRPr="00E974C9">
          <w:rPr>
            <w:rStyle w:val="Lienhypertexte"/>
            <w:noProof/>
          </w:rPr>
          <w:t>3.3.1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Bestehende Bauteile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A229D3" w14:textId="761688B2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83" w:history="1">
        <w:r w:rsidRPr="00E974C9">
          <w:rPr>
            <w:rStyle w:val="Lienhypertexte"/>
            <w:noProof/>
          </w:rPr>
          <w:t>3.3.2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Neue Bauteile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62B734B" w14:textId="2CE8099A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4" w:history="1">
        <w:r w:rsidRPr="00E974C9">
          <w:rPr>
            <w:rStyle w:val="Lienhypertexte"/>
            <w:noProof/>
          </w:rPr>
          <w:t>3.4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Bauverfahren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F2F6CF" w14:textId="13C43FFF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5" w:history="1">
        <w:r w:rsidRPr="00E974C9">
          <w:rPr>
            <w:rStyle w:val="Lienhypertexte"/>
            <w:noProof/>
          </w:rPr>
          <w:t>3.5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Wichtige Konstruktionsdetails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F35910" w14:textId="76266936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6" w:history="1">
        <w:r w:rsidRPr="00E974C9">
          <w:rPr>
            <w:rStyle w:val="Lienhypertexte"/>
            <w:noProof/>
          </w:rPr>
          <w:t>4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Tragwerksanalyse und Bemessung / überprüfung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CAC8A03" w14:textId="0677BDDF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87" w:history="1">
        <w:r w:rsidRPr="00E974C9">
          <w:rPr>
            <w:rStyle w:val="Lienhypertexte"/>
            <w:noProof/>
          </w:rPr>
          <w:t>4.1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Einwirkungen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2376EB4" w14:textId="52596724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88" w:history="1">
        <w:r w:rsidRPr="00E974C9">
          <w:rPr>
            <w:rStyle w:val="Lienhypertexte"/>
            <w:noProof/>
          </w:rPr>
          <w:t>4.1.1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Ständige Einwirkungen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9ED285" w14:textId="27C5D39B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89" w:history="1">
        <w:r w:rsidRPr="00E974C9">
          <w:rPr>
            <w:rStyle w:val="Lienhypertexte"/>
            <w:noProof/>
          </w:rPr>
          <w:t>4.1.2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Baustoffeigenschaften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EFF1E11" w14:textId="03FDAC7A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0" w:history="1">
        <w:r w:rsidRPr="00E974C9">
          <w:rPr>
            <w:rStyle w:val="Lienhypertexte"/>
            <w:noProof/>
          </w:rPr>
          <w:t>4.1.3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Veränderliche Einwirkungen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3165A3" w14:textId="4A6F7A75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1" w:history="1">
        <w:r w:rsidRPr="00E974C9">
          <w:rPr>
            <w:rStyle w:val="Lienhypertexte"/>
            <w:noProof/>
          </w:rPr>
          <w:t>4.1.4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Einwirkungen aus dem Baugrund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151AE6" w14:textId="3C25E731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2" w:history="1">
        <w:r w:rsidRPr="00E974C9">
          <w:rPr>
            <w:rStyle w:val="Lienhypertexte"/>
            <w:noProof/>
          </w:rPr>
          <w:t>4.1.5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Aussergewöhnliche Einwirkungen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AB5A69F" w14:textId="00A6BEE4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93" w:history="1">
        <w:r w:rsidRPr="00E974C9">
          <w:rPr>
            <w:rStyle w:val="Lienhypertexte"/>
            <w:noProof/>
          </w:rPr>
          <w:t>4.2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Bemessungssituationen / Überprüfungssituationen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5C5FD07" w14:textId="4DBD6799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4" w:history="1">
        <w:r w:rsidRPr="00E974C9">
          <w:rPr>
            <w:rStyle w:val="Lienhypertexte"/>
            <w:noProof/>
          </w:rPr>
          <w:t>4.2.1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Tragsicherheit (Gefährdungsbilder und Grenzzustände der Tragsicherheit)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788B22A" w14:textId="7DD041BB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5" w:history="1">
        <w:r w:rsidRPr="00E974C9">
          <w:rPr>
            <w:rStyle w:val="Lienhypertexte"/>
            <w:noProof/>
          </w:rPr>
          <w:t>4.2.2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Gebrauchstauglichkeit (Nutzungszustände und Grenzzustände der Gebrauchstauglichkeit)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227A6B5" w14:textId="15BF5A16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96" w:history="1">
        <w:r w:rsidRPr="00E974C9">
          <w:rPr>
            <w:rStyle w:val="Lienhypertexte"/>
            <w:noProof/>
          </w:rPr>
          <w:t>4.3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Anforderungen an die Tragsicherheit und Massnahmen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6336975" w14:textId="52240FFA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7" w:history="1">
        <w:r w:rsidRPr="00E974C9">
          <w:rPr>
            <w:rStyle w:val="Lienhypertexte"/>
            <w:noProof/>
          </w:rPr>
          <w:t>4.3.1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Allgemein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D61A983" w14:textId="41E3E540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298" w:history="1">
        <w:r w:rsidRPr="00E974C9">
          <w:rPr>
            <w:rStyle w:val="Lienhypertexte"/>
            <w:noProof/>
          </w:rPr>
          <w:t>4.3.2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Bestehende Bauwerke: Überprüfung und Verstärkungsbemessung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6B0D1BF" w14:textId="1BC6D782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299" w:history="1">
        <w:r w:rsidRPr="00E974C9">
          <w:rPr>
            <w:rStyle w:val="Lienhypertexte"/>
            <w:noProof/>
          </w:rPr>
          <w:t>4.4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Anforderungen an die Gebrauchstauglichkeit / Dauerhaftigkeit und Massnahmen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86B46FC" w14:textId="4263A61B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0" w:history="1">
        <w:r w:rsidRPr="00E974C9">
          <w:rPr>
            <w:rStyle w:val="Lienhypertexte"/>
            <w:noProof/>
          </w:rPr>
          <w:t>4.4.1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Allgemein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68EE6AB" w14:textId="7C716BBA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1" w:history="1">
        <w:r w:rsidRPr="00E974C9">
          <w:rPr>
            <w:rStyle w:val="Lienhypertexte"/>
            <w:noProof/>
          </w:rPr>
          <w:t>4.4.2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Risse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3342602" w14:textId="4DA88071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2" w:history="1">
        <w:r w:rsidRPr="00E974C9">
          <w:rPr>
            <w:rStyle w:val="Lienhypertexte"/>
            <w:noProof/>
          </w:rPr>
          <w:t>4.4.3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Verformungen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2A2E62E" w14:textId="4029C840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3" w:history="1">
        <w:r w:rsidRPr="00E974C9">
          <w:rPr>
            <w:rStyle w:val="Lienhypertexte"/>
            <w:noProof/>
          </w:rPr>
          <w:t>4.4.4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Dichtigkeit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E65492D" w14:textId="390BB22C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4" w:history="1">
        <w:r w:rsidRPr="00E974C9">
          <w:rPr>
            <w:rStyle w:val="Lienhypertexte"/>
            <w:noProof/>
          </w:rPr>
          <w:t>4.4.5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Korrosionsschutz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EB534B7" w14:textId="104D4BCD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5" w:history="1">
        <w:r w:rsidRPr="00E974C9">
          <w:rPr>
            <w:rStyle w:val="Lienhypertexte"/>
            <w:noProof/>
          </w:rPr>
          <w:t>4.4.6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Frost-Tausalzbeständigkeit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8B42381" w14:textId="3C91ED57" w:rsidR="007808BA" w:rsidRDefault="007808BA">
      <w:pPr>
        <w:pStyle w:val="TM3"/>
        <w:rPr>
          <w:rFonts w:eastAsiaTheme="minorEastAsia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19121306" w:history="1">
        <w:r w:rsidRPr="00E974C9">
          <w:rPr>
            <w:rStyle w:val="Lienhypertexte"/>
            <w:noProof/>
          </w:rPr>
          <w:t>4.4.7</w:t>
        </w:r>
        <w:r>
          <w:rPr>
            <w:rFonts w:eastAsiaTheme="minorEastAsia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E974C9">
          <w:rPr>
            <w:rStyle w:val="Lienhypertexte"/>
            <w:noProof/>
          </w:rPr>
          <w:t>AAR-Beständigkeit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1C2C93B" w14:textId="6773309A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07" w:history="1">
        <w:r w:rsidRPr="00E974C9">
          <w:rPr>
            <w:rStyle w:val="Lienhypertexte"/>
            <w:noProof/>
          </w:rPr>
          <w:t>5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Zusätzliche Massnahmen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8AEAD35" w14:textId="62C1FD1C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08" w:history="1">
        <w:r w:rsidRPr="00E974C9">
          <w:rPr>
            <w:rStyle w:val="Lienhypertexte"/>
            <w:noProof/>
          </w:rPr>
          <w:t>5.1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Bauausführung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0379CBF" w14:textId="7E8C5555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09" w:history="1">
        <w:r w:rsidRPr="00E974C9">
          <w:rPr>
            <w:rStyle w:val="Lienhypertexte"/>
            <w:noProof/>
          </w:rPr>
          <w:t>5.2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Überwachungs- und Unterhaltsplan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0854B11" w14:textId="29642669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10" w:history="1">
        <w:r w:rsidRPr="00E974C9">
          <w:rPr>
            <w:rStyle w:val="Lienhypertexte"/>
            <w:noProof/>
          </w:rPr>
          <w:t>6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Unterschriften und Revisionen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49D926F" w14:textId="7C3D2DE6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11" w:history="1">
        <w:r w:rsidRPr="00E974C9">
          <w:rPr>
            <w:rStyle w:val="Lienhypertexte"/>
            <w:noProof/>
          </w:rPr>
          <w:t>6.1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Unterschriften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C077C33" w14:textId="4CCA13F7" w:rsidR="007808BA" w:rsidRDefault="007808BA">
      <w:pPr>
        <w:pStyle w:val="TM2"/>
        <w:rPr>
          <w:rFonts w:eastAsiaTheme="minorEastAsia" w:cstheme="minorBidi"/>
          <w:i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12" w:history="1">
        <w:r w:rsidRPr="00E974C9">
          <w:rPr>
            <w:rStyle w:val="Lienhypertexte"/>
            <w:noProof/>
          </w:rPr>
          <w:t>6.2</w:t>
        </w:r>
        <w:r>
          <w:rPr>
            <w:rFonts w:eastAsiaTheme="minorEastAsia" w:cstheme="minorBidi"/>
            <w:i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Revisionen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6347C21" w14:textId="096D95D8" w:rsidR="007808BA" w:rsidRDefault="007808BA">
      <w:pPr>
        <w:pStyle w:val="TM1"/>
        <w:rPr>
          <w:rFonts w:eastAsiaTheme="minorEastAsia" w:cstheme="minorBidi"/>
          <w:b w:val="0"/>
          <w:caps w:val="0"/>
          <w:noProof/>
          <w:kern w:val="2"/>
          <w:sz w:val="24"/>
          <w:szCs w:val="24"/>
          <w:lang w:val="fr-CH" w:eastAsia="fr-CH"/>
          <w14:ligatures w14:val="standardContextual"/>
        </w:rPr>
      </w:pPr>
      <w:hyperlink w:anchor="_Toc219121313" w:history="1">
        <w:r w:rsidRPr="00E974C9">
          <w:rPr>
            <w:rStyle w:val="Lienhypertexte"/>
            <w:noProof/>
          </w:rPr>
          <w:t>7</w:t>
        </w:r>
        <w:r>
          <w:rPr>
            <w:rFonts w:eastAsiaTheme="minorEastAsia" w:cstheme="minorBidi"/>
            <w:b w:val="0"/>
            <w:caps w:val="0"/>
            <w:noProof/>
            <w:kern w:val="2"/>
            <w:sz w:val="24"/>
            <w:szCs w:val="24"/>
            <w:lang w:val="fr-CH" w:eastAsia="fr-CH"/>
            <w14:ligatures w14:val="standardContextual"/>
          </w:rPr>
          <w:tab/>
        </w:r>
        <w:r w:rsidRPr="00E974C9">
          <w:rPr>
            <w:rStyle w:val="Lienhypertexte"/>
            <w:noProof/>
          </w:rPr>
          <w:t>Anhang: Bauwerksskizze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_Toc219121313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F7DB7B9" w14:textId="068AE265" w:rsidR="00E60DF0" w:rsidRDefault="002E1C98" w:rsidP="004E2360">
      <w:pPr>
        <w:tabs>
          <w:tab w:val="left" w:pos="709"/>
        </w:tabs>
        <w:spacing w:after="60"/>
      </w:pPr>
      <w:r>
        <w:rPr>
          <w:rFonts w:asciiTheme="minorHAnsi" w:hAnsiTheme="minorHAnsi" w:cs="Arial"/>
          <w:sz w:val="22"/>
        </w:rPr>
        <w:fldChar w:fldCharType="end"/>
      </w:r>
    </w:p>
    <w:p w14:paraId="04FE1026" w14:textId="7005CB70" w:rsidR="000C0907" w:rsidRPr="000C0907" w:rsidRDefault="009A709E" w:rsidP="002E1C98">
      <w:pPr>
        <w:pStyle w:val="Titre1"/>
        <w:numPr>
          <w:ilvl w:val="0"/>
          <w:numId w:val="4"/>
        </w:numPr>
      </w:pPr>
      <w:r w:rsidRPr="002E1C98">
        <w:rPr>
          <w:noProof/>
          <w:sz w:val="22"/>
          <w:szCs w:val="22"/>
          <w:lang w:eastAsia="de-DE"/>
        </w:rPr>
        <w:br w:type="page"/>
      </w:r>
      <w:bookmarkStart w:id="0" w:name="_Toc30424129"/>
      <w:bookmarkStart w:id="1" w:name="_Toc219121270"/>
      <w:r w:rsidR="00BD47DC" w:rsidRPr="000C0907"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93E5B84" wp14:editId="4B0467F0">
                <wp:simplePos x="0" y="0"/>
                <wp:positionH relativeFrom="margin">
                  <wp:align>right</wp:align>
                </wp:positionH>
                <wp:positionV relativeFrom="paragraph">
                  <wp:posOffset>-222250</wp:posOffset>
                </wp:positionV>
                <wp:extent cx="1112520" cy="391795"/>
                <wp:effectExtent l="0" t="0" r="0" b="825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97AA3" w14:textId="77777777" w:rsidR="000C0907" w:rsidRDefault="000C0907" w:rsidP="000C0907">
                            <w:pPr>
                              <w:rPr>
                                <w:lang w:val="de-CH"/>
                              </w:rPr>
                            </w:pPr>
                            <w:r w:rsidRPr="00084EE5">
                              <w:rPr>
                                <w:highlight w:val="lightGray"/>
                                <w:lang w:val="de-CH"/>
                              </w:rPr>
                              <w:t>Beispiele</w:t>
                            </w:r>
                          </w:p>
                          <w:p w14:paraId="6F928712" w14:textId="77777777" w:rsidR="000C0907" w:rsidRPr="00084EE5" w:rsidRDefault="000C0907" w:rsidP="000C0907">
                            <w:pPr>
                              <w:rPr>
                                <w:lang w:val="de-CH"/>
                              </w:rPr>
                            </w:pPr>
                            <w:r w:rsidRPr="00084EE5">
                              <w:rPr>
                                <w:highlight w:val="yellow"/>
                                <w:lang w:val="de-CH"/>
                              </w:rPr>
                              <w:t>Bemerkungen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E5B8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.4pt;margin-top:-17.5pt;width:87.6pt;height:30.85pt;z-index:-251659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" stroked="f">
                <v:textbox>
                  <w:txbxContent>
                    <w:p w14:paraId="3E697AA3" w14:textId="77777777" w:rsidR="000C0907" w:rsidRDefault="000C0907" w:rsidP="000C0907">
                      <w:pPr>
                        <w:rPr>
                          <w:lang w:val="de-CH"/>
                        </w:rPr>
                      </w:pPr>
                      <w:r w:rsidRPr="00084EE5">
                        <w:rPr>
                          <w:highlight w:val="lightGray"/>
                          <w:lang w:val="de-CH"/>
                        </w:rPr>
                        <w:t>Beispiele</w:t>
                      </w:r>
                    </w:p>
                    <w:p w14:paraId="6F928712" w14:textId="77777777" w:rsidR="000C0907" w:rsidRPr="00084EE5" w:rsidRDefault="000C0907" w:rsidP="000C0907">
                      <w:pPr>
                        <w:rPr>
                          <w:lang w:val="de-CH"/>
                        </w:rPr>
                      </w:pPr>
                      <w:r w:rsidRPr="00084EE5">
                        <w:rPr>
                          <w:highlight w:val="yellow"/>
                          <w:lang w:val="de-CH"/>
                        </w:rPr>
                        <w:t>Bemerkungen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0907" w:rsidRPr="000C0907">
        <w:t>Allgemeines</w:t>
      </w:r>
      <w:bookmarkEnd w:id="0"/>
      <w:bookmarkEnd w:id="1"/>
    </w:p>
    <w:p w14:paraId="21BE306A" w14:textId="77777777" w:rsidR="000C0907" w:rsidRPr="00125204" w:rsidRDefault="000C0907" w:rsidP="002E1C98">
      <w:pPr>
        <w:pStyle w:val="Titre2"/>
      </w:pPr>
      <w:bookmarkStart w:id="2" w:name="_Toc50432928"/>
      <w:bookmarkStart w:id="3" w:name="_Toc51910083"/>
      <w:bookmarkStart w:id="4" w:name="_Toc30424130"/>
      <w:bookmarkStart w:id="5" w:name="_Toc219121271"/>
      <w:r w:rsidRPr="00125204">
        <w:t>Grundlagen</w:t>
      </w:r>
      <w:bookmarkEnd w:id="2"/>
      <w:bookmarkEnd w:id="3"/>
      <w:bookmarkEnd w:id="4"/>
      <w:bookmarkEnd w:id="5"/>
    </w:p>
    <w:p w14:paraId="1854053D" w14:textId="77777777" w:rsidR="000C0907" w:rsidRPr="004E76B8" w:rsidRDefault="000C0907" w:rsidP="00C415C6">
      <w:pPr>
        <w:pStyle w:val="TextStandard"/>
      </w:pPr>
      <w:r w:rsidRPr="004E76B8">
        <w:t>Vgl. Kap. 2 der Nutzungsvereinbarung.</w:t>
      </w:r>
    </w:p>
    <w:p w14:paraId="6A59A782" w14:textId="169923B3" w:rsidR="000C0907" w:rsidRPr="00125204" w:rsidRDefault="000C0907" w:rsidP="002E1C98">
      <w:pPr>
        <w:pStyle w:val="Titre2"/>
      </w:pPr>
      <w:bookmarkStart w:id="6" w:name="_Toc50432933"/>
      <w:bookmarkStart w:id="7" w:name="_Toc51910086"/>
      <w:bookmarkStart w:id="8" w:name="_Toc30424133"/>
      <w:bookmarkStart w:id="9" w:name="_Toc219121272"/>
      <w:r w:rsidRPr="00125204">
        <w:t>Baugrund</w:t>
      </w:r>
      <w:bookmarkEnd w:id="6"/>
      <w:bookmarkEnd w:id="7"/>
      <w:bookmarkEnd w:id="8"/>
      <w:bookmarkEnd w:id="9"/>
    </w:p>
    <w:p w14:paraId="0C7C28D4" w14:textId="36A69049" w:rsidR="000C0907" w:rsidRPr="003A3CE9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10" w:name="_Toc30424134"/>
      <w:bookmarkStart w:id="11" w:name="_Toc219121273"/>
      <w:r w:rsidRPr="003A3CE9">
        <w:t>Baugrundbeschrieb</w:t>
      </w:r>
      <w:bookmarkEnd w:id="10"/>
      <w:bookmarkEnd w:id="11"/>
    </w:p>
    <w:p w14:paraId="1237177F" w14:textId="77777777" w:rsidR="000C0907" w:rsidRPr="003A3CE9" w:rsidRDefault="000C0907" w:rsidP="00C415C6">
      <w:pPr>
        <w:pStyle w:val="TextStandard"/>
      </w:pPr>
      <w:r w:rsidRPr="003A3CE9">
        <w:rPr>
          <w:highlight w:val="yellow"/>
        </w:rPr>
        <w:t>Kurze Baugrundbeschreibung, Angaben über den Grundwasserstand und bestehende oder vorgesehene Untersuchungen, etc</w:t>
      </w:r>
      <w:r w:rsidRPr="003A3CE9">
        <w:t>.</w:t>
      </w:r>
    </w:p>
    <w:p w14:paraId="668D2BBD" w14:textId="50C6FA62" w:rsidR="000C0907" w:rsidRPr="006C0BDE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12" w:name="_Toc30424135"/>
      <w:bookmarkStart w:id="13" w:name="_Toc219121274"/>
      <w:r w:rsidRPr="006C0BDE">
        <w:t>Bodenmechanische Kennziffern</w:t>
      </w:r>
      <w:bookmarkEnd w:id="12"/>
      <w:bookmarkEnd w:id="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992"/>
        <w:gridCol w:w="1134"/>
        <w:gridCol w:w="1560"/>
        <w:gridCol w:w="1701"/>
      </w:tblGrid>
      <w:tr w:rsidR="000C0907" w:rsidRPr="00743031" w14:paraId="1EF34CEB" w14:textId="77777777" w:rsidTr="00334ABD">
        <w:trPr>
          <w:cantSplit/>
          <w:trHeight w:val="316"/>
        </w:trPr>
        <w:tc>
          <w:tcPr>
            <w:tcW w:w="2977" w:type="dxa"/>
            <w:vMerge w:val="restart"/>
          </w:tcPr>
          <w:p w14:paraId="50D3F23D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r w:rsidRPr="00743031">
              <w:rPr>
                <w:b/>
                <w:sz w:val="18"/>
                <w:szCs w:val="18"/>
              </w:rPr>
              <w:t>Bodenschicht</w:t>
            </w:r>
          </w:p>
        </w:tc>
        <w:tc>
          <w:tcPr>
            <w:tcW w:w="1276" w:type="dxa"/>
            <w:vMerge w:val="restart"/>
          </w:tcPr>
          <w:p w14:paraId="6E00DC4F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proofErr w:type="spellStart"/>
            <w:r w:rsidRPr="00743031">
              <w:rPr>
                <w:b/>
                <w:sz w:val="18"/>
                <w:szCs w:val="18"/>
              </w:rPr>
              <w:t>Raumlast</w:t>
            </w:r>
            <w:proofErr w:type="spellEnd"/>
          </w:p>
        </w:tc>
        <w:tc>
          <w:tcPr>
            <w:tcW w:w="992" w:type="dxa"/>
            <w:vMerge w:val="restart"/>
          </w:tcPr>
          <w:p w14:paraId="3210ADD9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r w:rsidRPr="00743031">
              <w:rPr>
                <w:b/>
                <w:sz w:val="18"/>
                <w:szCs w:val="18"/>
              </w:rPr>
              <w:t>Kohäsion</w:t>
            </w:r>
          </w:p>
        </w:tc>
        <w:tc>
          <w:tcPr>
            <w:tcW w:w="1134" w:type="dxa"/>
            <w:vMerge w:val="restart"/>
          </w:tcPr>
          <w:p w14:paraId="44EA2E15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r w:rsidRPr="00743031">
              <w:rPr>
                <w:b/>
                <w:sz w:val="18"/>
                <w:szCs w:val="18"/>
              </w:rPr>
              <w:t>Reibungs-winkel</w:t>
            </w:r>
          </w:p>
        </w:tc>
        <w:tc>
          <w:tcPr>
            <w:tcW w:w="3261" w:type="dxa"/>
            <w:gridSpan w:val="2"/>
          </w:tcPr>
          <w:p w14:paraId="66F6A3B5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proofErr w:type="spellStart"/>
            <w:r w:rsidRPr="00743031">
              <w:rPr>
                <w:b/>
                <w:sz w:val="18"/>
                <w:szCs w:val="18"/>
              </w:rPr>
              <w:t>Zusammendrückungsmodul</w:t>
            </w:r>
            <w:proofErr w:type="spellEnd"/>
          </w:p>
        </w:tc>
      </w:tr>
      <w:tr w:rsidR="000C0907" w:rsidRPr="00743031" w14:paraId="4C3511F5" w14:textId="77777777" w:rsidTr="00334ABD">
        <w:trPr>
          <w:cantSplit/>
          <w:trHeight w:val="264"/>
        </w:trPr>
        <w:tc>
          <w:tcPr>
            <w:tcW w:w="2977" w:type="dxa"/>
            <w:vMerge/>
          </w:tcPr>
          <w:p w14:paraId="76DA9801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B0646E4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ADA5B49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ED0425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10C4C667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r w:rsidRPr="00743031">
              <w:rPr>
                <w:b/>
                <w:sz w:val="18"/>
                <w:szCs w:val="18"/>
              </w:rPr>
              <w:t>Erstbelastung</w:t>
            </w:r>
          </w:p>
        </w:tc>
        <w:tc>
          <w:tcPr>
            <w:tcW w:w="1701" w:type="dxa"/>
          </w:tcPr>
          <w:p w14:paraId="67FC116B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  <w:szCs w:val="18"/>
              </w:rPr>
            </w:pPr>
            <w:r w:rsidRPr="00743031">
              <w:rPr>
                <w:b/>
                <w:sz w:val="18"/>
                <w:szCs w:val="18"/>
              </w:rPr>
              <w:t>Wiederbelastung</w:t>
            </w:r>
          </w:p>
        </w:tc>
      </w:tr>
      <w:tr w:rsidR="000C0907" w:rsidRPr="00743031" w14:paraId="46F9E507" w14:textId="77777777" w:rsidTr="00334ABD">
        <w:trPr>
          <w:cantSplit/>
          <w:trHeight w:val="361"/>
        </w:trPr>
        <w:tc>
          <w:tcPr>
            <w:tcW w:w="2977" w:type="dxa"/>
          </w:tcPr>
          <w:p w14:paraId="2AFEC6E9" w14:textId="77777777" w:rsidR="000C0907" w:rsidRPr="00743031" w:rsidRDefault="000C0907" w:rsidP="00C415C6">
            <w:pPr>
              <w:pStyle w:val="TextStandard"/>
            </w:pPr>
          </w:p>
        </w:tc>
        <w:tc>
          <w:tcPr>
            <w:tcW w:w="1276" w:type="dxa"/>
          </w:tcPr>
          <w:p w14:paraId="0B21A97F" w14:textId="77777777" w:rsidR="000C0907" w:rsidRPr="004E76B8" w:rsidRDefault="000C0907" w:rsidP="00C415C6">
            <w:pPr>
              <w:pStyle w:val="TextStandard"/>
            </w:pPr>
            <w:r w:rsidRPr="004E76B8">
              <w:rPr>
                <w:rFonts w:ascii="Symbol" w:hAnsi="Symbol"/>
              </w:rPr>
              <w:t></w:t>
            </w:r>
            <w:r w:rsidRPr="004E76B8">
              <w:rPr>
                <w:vertAlign w:val="subscript"/>
              </w:rPr>
              <w:t>e</w:t>
            </w:r>
          </w:p>
        </w:tc>
        <w:tc>
          <w:tcPr>
            <w:tcW w:w="992" w:type="dxa"/>
          </w:tcPr>
          <w:p w14:paraId="2570203D" w14:textId="77777777" w:rsidR="000C0907" w:rsidRPr="004E76B8" w:rsidRDefault="000C0907" w:rsidP="00D45E95">
            <w:pPr>
              <w:pStyle w:val="TextStandard"/>
              <w:spacing w:before="60" w:after="60"/>
            </w:pPr>
            <w:r w:rsidRPr="004E76B8">
              <w:t>c</w:t>
            </w:r>
            <w:r w:rsidRPr="004E76B8">
              <w:rPr>
                <w:vertAlign w:val="superscript"/>
              </w:rPr>
              <w:t>‘</w:t>
            </w:r>
          </w:p>
        </w:tc>
        <w:tc>
          <w:tcPr>
            <w:tcW w:w="1134" w:type="dxa"/>
          </w:tcPr>
          <w:p w14:paraId="5991995A" w14:textId="77777777" w:rsidR="000C0907" w:rsidRPr="004E76B8" w:rsidRDefault="000C0907" w:rsidP="00D45E95">
            <w:pPr>
              <w:pStyle w:val="TextStandard"/>
              <w:spacing w:before="40" w:after="60"/>
            </w:pPr>
            <w:r w:rsidRPr="004E76B8">
              <w:rPr>
                <w:rFonts w:ascii="Symbol" w:hAnsi="Symbol"/>
              </w:rPr>
              <w:t></w:t>
            </w:r>
            <w:r w:rsidRPr="004E76B8">
              <w:rPr>
                <w:vertAlign w:val="superscript"/>
              </w:rPr>
              <w:t>‘</w:t>
            </w:r>
          </w:p>
        </w:tc>
        <w:tc>
          <w:tcPr>
            <w:tcW w:w="1560" w:type="dxa"/>
          </w:tcPr>
          <w:p w14:paraId="41B4FFB1" w14:textId="77777777" w:rsidR="000C0907" w:rsidRPr="004E76B8" w:rsidRDefault="000C0907" w:rsidP="00D45E95">
            <w:pPr>
              <w:pStyle w:val="TextStandard"/>
              <w:spacing w:before="60" w:after="60"/>
            </w:pPr>
            <w:r w:rsidRPr="004E76B8">
              <w:t>M</w:t>
            </w:r>
            <w:r w:rsidRPr="004E76B8">
              <w:rPr>
                <w:vertAlign w:val="subscript"/>
              </w:rPr>
              <w:t>E</w:t>
            </w:r>
          </w:p>
        </w:tc>
        <w:tc>
          <w:tcPr>
            <w:tcW w:w="1701" w:type="dxa"/>
          </w:tcPr>
          <w:p w14:paraId="57C1F5A7" w14:textId="77777777" w:rsidR="000C0907" w:rsidRPr="004E76B8" w:rsidRDefault="000C0907" w:rsidP="00D45E95">
            <w:pPr>
              <w:pStyle w:val="TextStandard"/>
              <w:spacing w:before="60" w:after="60"/>
            </w:pPr>
            <w:r w:rsidRPr="004E76B8">
              <w:t>M‘</w:t>
            </w:r>
            <w:r w:rsidRPr="004E76B8">
              <w:rPr>
                <w:vertAlign w:val="subscript"/>
              </w:rPr>
              <w:t>E</w:t>
            </w:r>
          </w:p>
        </w:tc>
      </w:tr>
      <w:tr w:rsidR="000C0907" w:rsidRPr="00743031" w14:paraId="275A02C1" w14:textId="77777777" w:rsidTr="00334ABD">
        <w:trPr>
          <w:cantSplit/>
          <w:trHeight w:val="280"/>
        </w:trPr>
        <w:tc>
          <w:tcPr>
            <w:tcW w:w="2977" w:type="dxa"/>
          </w:tcPr>
          <w:p w14:paraId="7BD423D1" w14:textId="77777777" w:rsidR="000C0907" w:rsidRPr="00B402E7" w:rsidRDefault="000C0907" w:rsidP="00C415C6">
            <w:pPr>
              <w:pStyle w:val="TextStandard"/>
            </w:pPr>
          </w:p>
        </w:tc>
        <w:tc>
          <w:tcPr>
            <w:tcW w:w="1276" w:type="dxa"/>
          </w:tcPr>
          <w:p w14:paraId="146F06CF" w14:textId="77777777" w:rsidR="000C0907" w:rsidRPr="00B402E7" w:rsidRDefault="000C0907" w:rsidP="00D45E95">
            <w:pPr>
              <w:pStyle w:val="TextStandard"/>
              <w:spacing w:before="60" w:after="60"/>
            </w:pPr>
            <w:r w:rsidRPr="00B402E7">
              <w:t>[kN/m</w:t>
            </w:r>
            <w:r w:rsidRPr="00B402E7">
              <w:rPr>
                <w:vertAlign w:val="superscript"/>
              </w:rPr>
              <w:t>3</w:t>
            </w:r>
            <w:r w:rsidRPr="00B402E7">
              <w:t>]</w:t>
            </w:r>
          </w:p>
        </w:tc>
        <w:tc>
          <w:tcPr>
            <w:tcW w:w="992" w:type="dxa"/>
          </w:tcPr>
          <w:p w14:paraId="0264ECAC" w14:textId="77777777" w:rsidR="000C0907" w:rsidRPr="00B402E7" w:rsidRDefault="000C0907" w:rsidP="00D45E95">
            <w:pPr>
              <w:pStyle w:val="TextStandard"/>
              <w:spacing w:before="60" w:after="60"/>
            </w:pPr>
            <w:r w:rsidRPr="00B402E7">
              <w:t>[kN/m</w:t>
            </w:r>
            <w:r w:rsidRPr="00B402E7">
              <w:rPr>
                <w:vertAlign w:val="superscript"/>
              </w:rPr>
              <w:t>2</w:t>
            </w:r>
            <w:r w:rsidRPr="00B402E7">
              <w:t>]</w:t>
            </w:r>
          </w:p>
        </w:tc>
        <w:tc>
          <w:tcPr>
            <w:tcW w:w="1134" w:type="dxa"/>
          </w:tcPr>
          <w:p w14:paraId="74D8422C" w14:textId="77777777" w:rsidR="000C0907" w:rsidRPr="00B402E7" w:rsidRDefault="000C0907" w:rsidP="00D45E95">
            <w:pPr>
              <w:pStyle w:val="TextStandard"/>
              <w:spacing w:before="60" w:after="60"/>
            </w:pPr>
            <w:r w:rsidRPr="00B402E7">
              <w:t>[°]</w:t>
            </w:r>
          </w:p>
        </w:tc>
        <w:tc>
          <w:tcPr>
            <w:tcW w:w="1560" w:type="dxa"/>
          </w:tcPr>
          <w:p w14:paraId="276F7AF7" w14:textId="77777777" w:rsidR="000C0907" w:rsidRPr="00B402E7" w:rsidRDefault="000C0907" w:rsidP="00D45E95">
            <w:pPr>
              <w:pStyle w:val="TextStandard"/>
              <w:spacing w:before="60" w:after="60"/>
            </w:pPr>
            <w:r w:rsidRPr="00B402E7">
              <w:t>[MN/m</w:t>
            </w:r>
            <w:r w:rsidRPr="00B402E7">
              <w:rPr>
                <w:vertAlign w:val="superscript"/>
              </w:rPr>
              <w:t>2</w:t>
            </w:r>
            <w:r w:rsidRPr="00B402E7">
              <w:t>]</w:t>
            </w:r>
          </w:p>
        </w:tc>
        <w:tc>
          <w:tcPr>
            <w:tcW w:w="1701" w:type="dxa"/>
          </w:tcPr>
          <w:p w14:paraId="7ACD0C33" w14:textId="77777777" w:rsidR="000C0907" w:rsidRPr="00B402E7" w:rsidRDefault="000C0907" w:rsidP="00D45E95">
            <w:pPr>
              <w:pStyle w:val="TextStandard"/>
              <w:spacing w:before="60" w:after="60"/>
            </w:pPr>
            <w:r w:rsidRPr="00B402E7">
              <w:t>[MN/m</w:t>
            </w:r>
            <w:r w:rsidRPr="00B402E7">
              <w:rPr>
                <w:vertAlign w:val="superscript"/>
              </w:rPr>
              <w:t>2</w:t>
            </w:r>
            <w:r w:rsidRPr="00B402E7">
              <w:t>]</w:t>
            </w:r>
          </w:p>
        </w:tc>
      </w:tr>
      <w:tr w:rsidR="000C0907" w:rsidRPr="00743031" w14:paraId="3894154E" w14:textId="77777777" w:rsidTr="00334ABD">
        <w:tc>
          <w:tcPr>
            <w:tcW w:w="2977" w:type="dxa"/>
          </w:tcPr>
          <w:p w14:paraId="43287443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…………………</w:t>
            </w:r>
          </w:p>
        </w:tc>
        <w:tc>
          <w:tcPr>
            <w:tcW w:w="1276" w:type="dxa"/>
          </w:tcPr>
          <w:p w14:paraId="0201197E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992" w:type="dxa"/>
          </w:tcPr>
          <w:p w14:paraId="7F3BA081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134" w:type="dxa"/>
          </w:tcPr>
          <w:p w14:paraId="2D897BBD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560" w:type="dxa"/>
          </w:tcPr>
          <w:p w14:paraId="0E5CCA6B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18CE2CA9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</w:tr>
      <w:tr w:rsidR="000C0907" w:rsidRPr="00743031" w14:paraId="7925C5ED" w14:textId="77777777" w:rsidTr="00334ABD">
        <w:tc>
          <w:tcPr>
            <w:tcW w:w="2977" w:type="dxa"/>
          </w:tcPr>
          <w:p w14:paraId="240216DF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…………………</w:t>
            </w:r>
          </w:p>
        </w:tc>
        <w:tc>
          <w:tcPr>
            <w:tcW w:w="1276" w:type="dxa"/>
          </w:tcPr>
          <w:p w14:paraId="7F343210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992" w:type="dxa"/>
          </w:tcPr>
          <w:p w14:paraId="107193D7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134" w:type="dxa"/>
          </w:tcPr>
          <w:p w14:paraId="704154AD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560" w:type="dxa"/>
          </w:tcPr>
          <w:p w14:paraId="155A6C2F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48F4F9F3" w14:textId="77777777" w:rsidR="000C0907" w:rsidRPr="00743031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szCs w:val="18"/>
                <w:highlight w:val="lightGray"/>
              </w:rPr>
            </w:pPr>
            <w:r w:rsidRPr="00743031">
              <w:rPr>
                <w:i/>
                <w:sz w:val="18"/>
                <w:szCs w:val="18"/>
                <w:highlight w:val="lightGray"/>
              </w:rPr>
              <w:t>………</w:t>
            </w:r>
          </w:p>
        </w:tc>
      </w:tr>
    </w:tbl>
    <w:p w14:paraId="39270F75" w14:textId="77777777" w:rsidR="00A83C82" w:rsidRPr="004E76B8" w:rsidRDefault="00A83C82" w:rsidP="00C415C6">
      <w:pPr>
        <w:pStyle w:val="TextStandard"/>
      </w:pPr>
      <w:bookmarkStart w:id="14" w:name="_Toc50432934"/>
      <w:bookmarkStart w:id="15" w:name="_Toc51910087"/>
      <w:bookmarkStart w:id="16" w:name="_Toc30424136"/>
      <w:r w:rsidRPr="004E76B8">
        <w:rPr>
          <w:highlight w:val="lightGray"/>
        </w:rPr>
        <w:t>Bei den Werten in Klammern handelt es sich um charakteristische Werte</w:t>
      </w:r>
      <w:r w:rsidRPr="004E76B8">
        <w:t>.</w:t>
      </w:r>
    </w:p>
    <w:p w14:paraId="2A88C6CF" w14:textId="77777777" w:rsidR="00A83C82" w:rsidRPr="00CB2831" w:rsidRDefault="00A83C82" w:rsidP="00C73B60">
      <w:pPr>
        <w:pStyle w:val="PBTitel4"/>
        <w:tabs>
          <w:tab w:val="left" w:pos="709"/>
        </w:tabs>
        <w:ind w:left="0" w:firstLine="0"/>
        <w:rPr>
          <w:rFonts w:cs="Arial"/>
          <w:szCs w:val="18"/>
          <w:highlight w:val="lightGray"/>
        </w:rPr>
      </w:pPr>
      <w:r w:rsidRPr="00CB2831">
        <w:rPr>
          <w:rFonts w:cs="Arial"/>
          <w:szCs w:val="18"/>
          <w:highlight w:val="lightGray"/>
        </w:rPr>
        <w:t>C</w:t>
      </w:r>
      <w:proofErr w:type="spellStart"/>
      <w:r w:rsidRPr="00CB2831">
        <w:rPr>
          <w:rFonts w:cs="Arial"/>
          <w:szCs w:val="18"/>
          <w:highlight w:val="lightGray"/>
          <w:lang w:val="de-CH" w:eastAsia="fr-CH"/>
        </w:rPr>
        <w:t>harakteristische</w:t>
      </w:r>
      <w:proofErr w:type="spellEnd"/>
      <w:r w:rsidRPr="00CB2831">
        <w:rPr>
          <w:rFonts w:cs="Arial"/>
          <w:szCs w:val="18"/>
          <w:highlight w:val="lightGray"/>
          <w:lang w:val="de-CH" w:eastAsia="fr-CH"/>
        </w:rPr>
        <w:t xml:space="preserve"> Werte </w:t>
      </w:r>
      <w:r w:rsidRPr="00CB2831">
        <w:rPr>
          <w:rFonts w:cs="Arial"/>
          <w:szCs w:val="18"/>
          <w:highlight w:val="lightGray"/>
        </w:rPr>
        <w:t xml:space="preserve">für </w:t>
      </w:r>
      <w:r w:rsidR="00D41C9C" w:rsidRPr="00CB2831">
        <w:rPr>
          <w:rFonts w:cs="Arial"/>
          <w:szCs w:val="18"/>
          <w:highlight w:val="lightGray"/>
        </w:rPr>
        <w:t xml:space="preserve">z.B. </w:t>
      </w:r>
      <w:r w:rsidRPr="00CB2831">
        <w:rPr>
          <w:rFonts w:cs="Arial"/>
          <w:szCs w:val="18"/>
          <w:highlight w:val="lightGray"/>
        </w:rPr>
        <w:t>Bohrpfähle (</w:t>
      </w:r>
      <w:proofErr w:type="spellStart"/>
      <w:r w:rsidRPr="00CB2831">
        <w:rPr>
          <w:rFonts w:cs="Arial"/>
          <w:szCs w:val="18"/>
          <w:highlight w:val="lightGray"/>
        </w:rPr>
        <w:t>Grossbohr</w:t>
      </w:r>
      <w:proofErr w:type="spellEnd"/>
      <w:r w:rsidRPr="00CB2831">
        <w:rPr>
          <w:rFonts w:cs="Arial"/>
          <w:szCs w:val="18"/>
          <w:highlight w:val="lightGray"/>
        </w:rPr>
        <w:t>- od. Mikropfähle)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1913"/>
        <w:gridCol w:w="1701"/>
      </w:tblGrid>
      <w:tr w:rsidR="004E76B8" w:rsidRPr="004E76B8" w14:paraId="78FDADF4" w14:textId="77777777" w:rsidTr="0098740F">
        <w:trPr>
          <w:cantSplit/>
          <w:trHeight w:val="316"/>
        </w:trPr>
        <w:tc>
          <w:tcPr>
            <w:tcW w:w="1673" w:type="dxa"/>
          </w:tcPr>
          <w:p w14:paraId="5C3FBBBA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Bodenschicht</w:t>
            </w:r>
          </w:p>
        </w:tc>
        <w:tc>
          <w:tcPr>
            <w:tcW w:w="1913" w:type="dxa"/>
          </w:tcPr>
          <w:p w14:paraId="1411C82F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Spitzenwiderstand</w:t>
            </w:r>
          </w:p>
        </w:tc>
        <w:tc>
          <w:tcPr>
            <w:tcW w:w="1701" w:type="dxa"/>
          </w:tcPr>
          <w:p w14:paraId="09395EFC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Mantelreibung</w:t>
            </w:r>
          </w:p>
        </w:tc>
      </w:tr>
      <w:tr w:rsidR="004E76B8" w:rsidRPr="004E76B8" w14:paraId="7F4D0BFC" w14:textId="77777777" w:rsidTr="0098740F">
        <w:trPr>
          <w:cantSplit/>
          <w:trHeight w:val="361"/>
        </w:trPr>
        <w:tc>
          <w:tcPr>
            <w:tcW w:w="1673" w:type="dxa"/>
          </w:tcPr>
          <w:p w14:paraId="370763A0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</w:p>
        </w:tc>
        <w:tc>
          <w:tcPr>
            <w:tcW w:w="1913" w:type="dxa"/>
          </w:tcPr>
          <w:p w14:paraId="3185BFE0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proofErr w:type="spellStart"/>
            <w:proofErr w:type="gramStart"/>
            <w:r w:rsidRPr="004E76B8">
              <w:rPr>
                <w:rFonts w:cs="Arial"/>
                <w:sz w:val="18"/>
                <w:highlight w:val="lightGray"/>
              </w:rPr>
              <w:t>q</w:t>
            </w:r>
            <w:r w:rsidRPr="004E76B8">
              <w:rPr>
                <w:sz w:val="18"/>
                <w:highlight w:val="lightGray"/>
                <w:vertAlign w:val="subscript"/>
              </w:rPr>
              <w:t>b,k</w:t>
            </w:r>
            <w:proofErr w:type="spellEnd"/>
            <w:proofErr w:type="gramEnd"/>
          </w:p>
        </w:tc>
        <w:tc>
          <w:tcPr>
            <w:tcW w:w="1701" w:type="dxa"/>
          </w:tcPr>
          <w:p w14:paraId="731ECA8A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proofErr w:type="spellStart"/>
            <w:proofErr w:type="gramStart"/>
            <w:r w:rsidRPr="004E76B8">
              <w:rPr>
                <w:rFonts w:cs="Arial"/>
                <w:sz w:val="18"/>
                <w:highlight w:val="lightGray"/>
              </w:rPr>
              <w:t>q</w:t>
            </w:r>
            <w:r w:rsidRPr="004E76B8">
              <w:rPr>
                <w:rFonts w:cs="Arial"/>
                <w:sz w:val="18"/>
                <w:highlight w:val="lightGray"/>
                <w:vertAlign w:val="subscript"/>
              </w:rPr>
              <w:t>s</w:t>
            </w:r>
            <w:r w:rsidRPr="004E76B8">
              <w:rPr>
                <w:sz w:val="18"/>
                <w:highlight w:val="lightGray"/>
                <w:vertAlign w:val="subscript"/>
              </w:rPr>
              <w:t>,k</w:t>
            </w:r>
            <w:proofErr w:type="spellEnd"/>
            <w:proofErr w:type="gramEnd"/>
          </w:p>
        </w:tc>
      </w:tr>
      <w:tr w:rsidR="004E76B8" w:rsidRPr="004E76B8" w14:paraId="46B32D9A" w14:textId="77777777" w:rsidTr="0098740F">
        <w:trPr>
          <w:cantSplit/>
          <w:trHeight w:val="280"/>
        </w:trPr>
        <w:tc>
          <w:tcPr>
            <w:tcW w:w="1673" w:type="dxa"/>
          </w:tcPr>
          <w:p w14:paraId="49D1CC7D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</w:p>
        </w:tc>
        <w:tc>
          <w:tcPr>
            <w:tcW w:w="1913" w:type="dxa"/>
          </w:tcPr>
          <w:p w14:paraId="109EC0B0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[MN/m</w:t>
            </w:r>
            <w:r w:rsidRPr="004E76B8">
              <w:rPr>
                <w:sz w:val="18"/>
                <w:highlight w:val="lightGray"/>
                <w:vertAlign w:val="superscript"/>
              </w:rPr>
              <w:t>2</w:t>
            </w:r>
            <w:r w:rsidRPr="004E76B8">
              <w:rPr>
                <w:sz w:val="18"/>
                <w:highlight w:val="lightGray"/>
              </w:rPr>
              <w:t>]</w:t>
            </w:r>
          </w:p>
        </w:tc>
        <w:tc>
          <w:tcPr>
            <w:tcW w:w="1701" w:type="dxa"/>
          </w:tcPr>
          <w:p w14:paraId="3552DB48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[kN/m</w:t>
            </w:r>
            <w:r w:rsidRPr="004E76B8">
              <w:rPr>
                <w:sz w:val="18"/>
                <w:highlight w:val="lightGray"/>
                <w:vertAlign w:val="superscript"/>
              </w:rPr>
              <w:t>2</w:t>
            </w:r>
            <w:r w:rsidRPr="004E76B8">
              <w:rPr>
                <w:sz w:val="18"/>
                <w:highlight w:val="lightGray"/>
              </w:rPr>
              <w:t>]</w:t>
            </w:r>
          </w:p>
        </w:tc>
      </w:tr>
      <w:tr w:rsidR="004E76B8" w:rsidRPr="004E76B8" w14:paraId="5C48F750" w14:textId="77777777" w:rsidTr="0098740F">
        <w:tc>
          <w:tcPr>
            <w:tcW w:w="1673" w:type="dxa"/>
          </w:tcPr>
          <w:p w14:paraId="62E93B9E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…………….</w:t>
            </w:r>
          </w:p>
        </w:tc>
        <w:tc>
          <w:tcPr>
            <w:tcW w:w="1913" w:type="dxa"/>
          </w:tcPr>
          <w:p w14:paraId="28A111F6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463AE3FB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</w:tr>
      <w:tr w:rsidR="004E76B8" w:rsidRPr="004E76B8" w14:paraId="594E3D39" w14:textId="77777777" w:rsidTr="0098740F">
        <w:tc>
          <w:tcPr>
            <w:tcW w:w="1673" w:type="dxa"/>
          </w:tcPr>
          <w:p w14:paraId="76449DD0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…………….</w:t>
            </w:r>
          </w:p>
        </w:tc>
        <w:tc>
          <w:tcPr>
            <w:tcW w:w="1913" w:type="dxa"/>
          </w:tcPr>
          <w:p w14:paraId="41672807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2D776AF0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</w:tr>
    </w:tbl>
    <w:p w14:paraId="298F8ADA" w14:textId="77777777" w:rsidR="00A83C82" w:rsidRPr="004E76B8" w:rsidRDefault="00A83C82" w:rsidP="00C73B60">
      <w:pPr>
        <w:pStyle w:val="PBTitel4"/>
        <w:tabs>
          <w:tab w:val="left" w:pos="709"/>
        </w:tabs>
        <w:ind w:left="0" w:firstLine="0"/>
        <w:rPr>
          <w:highlight w:val="lightGray"/>
        </w:rPr>
      </w:pPr>
      <w:r w:rsidRPr="004E76B8">
        <w:rPr>
          <w:highlight w:val="lightGray"/>
        </w:rPr>
        <w:t>C</w:t>
      </w:r>
      <w:proofErr w:type="spellStart"/>
      <w:r w:rsidRPr="004E76B8">
        <w:rPr>
          <w:rFonts w:ascii="ArialMT" w:hAnsi="ArialMT" w:cs="ArialMT"/>
          <w:szCs w:val="18"/>
          <w:highlight w:val="lightGray"/>
          <w:lang w:val="de-CH" w:eastAsia="fr-CH"/>
        </w:rPr>
        <w:t>harakteristische</w:t>
      </w:r>
      <w:proofErr w:type="spellEnd"/>
      <w:r w:rsidRPr="004E76B8">
        <w:rPr>
          <w:rFonts w:ascii="ArialMT" w:hAnsi="ArialMT" w:cs="ArialMT"/>
          <w:szCs w:val="18"/>
          <w:highlight w:val="lightGray"/>
          <w:lang w:val="de-CH" w:eastAsia="fr-CH"/>
        </w:rPr>
        <w:t xml:space="preserve"> Werte </w:t>
      </w:r>
      <w:r w:rsidRPr="004E76B8">
        <w:rPr>
          <w:highlight w:val="lightGray"/>
        </w:rPr>
        <w:t>für Baugrubenabschlüsse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1913"/>
        <w:gridCol w:w="2034"/>
      </w:tblGrid>
      <w:tr w:rsidR="004E76B8" w:rsidRPr="004E76B8" w14:paraId="795BFFB6" w14:textId="77777777" w:rsidTr="0098740F">
        <w:trPr>
          <w:cantSplit/>
          <w:trHeight w:val="316"/>
        </w:trPr>
        <w:tc>
          <w:tcPr>
            <w:tcW w:w="1673" w:type="dxa"/>
          </w:tcPr>
          <w:p w14:paraId="02CE8A31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Bodenschicht</w:t>
            </w:r>
          </w:p>
        </w:tc>
        <w:tc>
          <w:tcPr>
            <w:tcW w:w="1913" w:type="dxa"/>
          </w:tcPr>
          <w:p w14:paraId="489827BB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Bodennägel</w:t>
            </w:r>
          </w:p>
        </w:tc>
        <w:tc>
          <w:tcPr>
            <w:tcW w:w="2034" w:type="dxa"/>
          </w:tcPr>
          <w:p w14:paraId="1039180A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  <w:highlight w:val="lightGray"/>
              </w:rPr>
            </w:pPr>
            <w:r w:rsidRPr="004E76B8">
              <w:rPr>
                <w:b/>
                <w:sz w:val="18"/>
                <w:highlight w:val="lightGray"/>
              </w:rPr>
              <w:t>Vorgespannte Anker</w:t>
            </w:r>
          </w:p>
        </w:tc>
      </w:tr>
      <w:tr w:rsidR="004E76B8" w:rsidRPr="004E76B8" w14:paraId="4E8548EC" w14:textId="77777777" w:rsidTr="0098740F">
        <w:trPr>
          <w:cantSplit/>
          <w:trHeight w:val="361"/>
        </w:trPr>
        <w:tc>
          <w:tcPr>
            <w:tcW w:w="1673" w:type="dxa"/>
          </w:tcPr>
          <w:p w14:paraId="596DDF47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</w:p>
        </w:tc>
        <w:tc>
          <w:tcPr>
            <w:tcW w:w="1913" w:type="dxa"/>
          </w:tcPr>
          <w:p w14:paraId="671B91DD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rFonts w:cs="Arial"/>
                <w:sz w:val="18"/>
                <w:highlight w:val="lightGray"/>
              </w:rPr>
              <w:sym w:font="Symbol" w:char="F074"/>
            </w:r>
            <w:proofErr w:type="spellStart"/>
            <w:proofErr w:type="gramStart"/>
            <w:r w:rsidRPr="004E76B8">
              <w:rPr>
                <w:rFonts w:cs="Arial"/>
                <w:sz w:val="18"/>
                <w:highlight w:val="lightGray"/>
                <w:vertAlign w:val="subscript"/>
              </w:rPr>
              <w:t>a,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proofErr w:type="gramEnd"/>
            <w:r w:rsidRPr="004E76B8">
              <w:rPr>
                <w:sz w:val="18"/>
                <w:highlight w:val="lightGray"/>
              </w:rPr>
              <w:t xml:space="preserve"> od. </w:t>
            </w:r>
            <w:proofErr w:type="spellStart"/>
            <w:proofErr w:type="gramStart"/>
            <w:r w:rsidRPr="004E76B8">
              <w:rPr>
                <w:rFonts w:cs="Arial"/>
                <w:sz w:val="18"/>
                <w:highlight w:val="lightGray"/>
              </w:rPr>
              <w:t>R</w:t>
            </w:r>
            <w:r w:rsidRPr="004E76B8">
              <w:rPr>
                <w:rFonts w:cs="Arial"/>
                <w:sz w:val="18"/>
                <w:highlight w:val="lightGray"/>
                <w:vertAlign w:val="subscript"/>
              </w:rPr>
              <w:t>a</w:t>
            </w:r>
            <w:r w:rsidRPr="004E76B8">
              <w:rPr>
                <w:sz w:val="18"/>
                <w:highlight w:val="lightGray"/>
                <w:vertAlign w:val="subscript"/>
              </w:rPr>
              <w:t>,k</w:t>
            </w:r>
            <w:proofErr w:type="spellEnd"/>
            <w:proofErr w:type="gramEnd"/>
          </w:p>
        </w:tc>
        <w:tc>
          <w:tcPr>
            <w:tcW w:w="2034" w:type="dxa"/>
          </w:tcPr>
          <w:p w14:paraId="27B7BAC8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proofErr w:type="spellStart"/>
            <w:proofErr w:type="gramStart"/>
            <w:r w:rsidRPr="004E76B8">
              <w:rPr>
                <w:rFonts w:cs="Arial"/>
                <w:sz w:val="18"/>
                <w:highlight w:val="lightGray"/>
              </w:rPr>
              <w:t>R</w:t>
            </w:r>
            <w:r w:rsidRPr="004E76B8">
              <w:rPr>
                <w:rFonts w:cs="Arial"/>
                <w:sz w:val="18"/>
                <w:highlight w:val="lightGray"/>
                <w:vertAlign w:val="subscript"/>
              </w:rPr>
              <w:t>a</w:t>
            </w:r>
            <w:r w:rsidRPr="004E76B8">
              <w:rPr>
                <w:sz w:val="18"/>
                <w:highlight w:val="lightGray"/>
                <w:vertAlign w:val="subscript"/>
              </w:rPr>
              <w:t>,k</w:t>
            </w:r>
            <w:proofErr w:type="spellEnd"/>
            <w:proofErr w:type="gramEnd"/>
          </w:p>
        </w:tc>
      </w:tr>
      <w:tr w:rsidR="004E76B8" w:rsidRPr="004E76B8" w14:paraId="16D4DB98" w14:textId="77777777" w:rsidTr="0098740F">
        <w:trPr>
          <w:cantSplit/>
          <w:trHeight w:val="280"/>
        </w:trPr>
        <w:tc>
          <w:tcPr>
            <w:tcW w:w="1673" w:type="dxa"/>
          </w:tcPr>
          <w:p w14:paraId="6A4B5D66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</w:p>
        </w:tc>
        <w:tc>
          <w:tcPr>
            <w:tcW w:w="1913" w:type="dxa"/>
          </w:tcPr>
          <w:p w14:paraId="684AFFD3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[kN/m</w:t>
            </w:r>
            <w:r w:rsidRPr="004E76B8">
              <w:rPr>
                <w:sz w:val="18"/>
                <w:highlight w:val="lightGray"/>
                <w:vertAlign w:val="superscript"/>
              </w:rPr>
              <w:t>2</w:t>
            </w:r>
            <w:r w:rsidRPr="004E76B8">
              <w:rPr>
                <w:sz w:val="18"/>
                <w:highlight w:val="lightGray"/>
              </w:rPr>
              <w:t>] od. [kN]</w:t>
            </w:r>
          </w:p>
        </w:tc>
        <w:tc>
          <w:tcPr>
            <w:tcW w:w="2034" w:type="dxa"/>
          </w:tcPr>
          <w:p w14:paraId="20451F77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[kN]</w:t>
            </w:r>
          </w:p>
        </w:tc>
      </w:tr>
      <w:tr w:rsidR="004E76B8" w:rsidRPr="004E76B8" w14:paraId="2859AA91" w14:textId="77777777" w:rsidTr="0098740F">
        <w:tc>
          <w:tcPr>
            <w:tcW w:w="1673" w:type="dxa"/>
          </w:tcPr>
          <w:p w14:paraId="7EF91501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…………….</w:t>
            </w:r>
          </w:p>
        </w:tc>
        <w:tc>
          <w:tcPr>
            <w:tcW w:w="1913" w:type="dxa"/>
          </w:tcPr>
          <w:p w14:paraId="34A7CFCF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  <w:tc>
          <w:tcPr>
            <w:tcW w:w="2034" w:type="dxa"/>
          </w:tcPr>
          <w:p w14:paraId="24DC0933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</w:tr>
      <w:tr w:rsidR="004E76B8" w:rsidRPr="004E76B8" w14:paraId="0801294E" w14:textId="77777777" w:rsidTr="0098740F">
        <w:tc>
          <w:tcPr>
            <w:tcW w:w="1673" w:type="dxa"/>
          </w:tcPr>
          <w:p w14:paraId="12F149A1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…………….</w:t>
            </w:r>
          </w:p>
        </w:tc>
        <w:tc>
          <w:tcPr>
            <w:tcW w:w="1913" w:type="dxa"/>
          </w:tcPr>
          <w:p w14:paraId="4DA26DDE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  <w:tc>
          <w:tcPr>
            <w:tcW w:w="2034" w:type="dxa"/>
          </w:tcPr>
          <w:p w14:paraId="6B5DC951" w14:textId="77777777" w:rsidR="00A83C82" w:rsidRPr="004E76B8" w:rsidRDefault="00A83C82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</w:t>
            </w:r>
          </w:p>
        </w:tc>
      </w:tr>
    </w:tbl>
    <w:p w14:paraId="2F9A58FF" w14:textId="77777777" w:rsidR="00A83C82" w:rsidRPr="00B402E7" w:rsidRDefault="00A83C82" w:rsidP="00C415C6">
      <w:pPr>
        <w:pStyle w:val="TextStandard"/>
        <w:rPr>
          <w:highlight w:val="yellow"/>
        </w:rPr>
      </w:pPr>
    </w:p>
    <w:p w14:paraId="4F55094D" w14:textId="21DB138E" w:rsidR="000C0907" w:rsidRPr="000C0907" w:rsidRDefault="000C0907" w:rsidP="002E1C98">
      <w:pPr>
        <w:pStyle w:val="Titre1"/>
        <w:numPr>
          <w:ilvl w:val="0"/>
          <w:numId w:val="4"/>
        </w:numPr>
      </w:pPr>
      <w:r>
        <w:br w:type="page"/>
      </w:r>
      <w:bookmarkStart w:id="17" w:name="_Toc219121275"/>
      <w:r w:rsidRPr="000C0907">
        <w:lastRenderedPageBreak/>
        <w:t>Nutzung</w:t>
      </w:r>
      <w:bookmarkEnd w:id="14"/>
      <w:bookmarkEnd w:id="15"/>
      <w:bookmarkEnd w:id="16"/>
      <w:bookmarkEnd w:id="17"/>
    </w:p>
    <w:p w14:paraId="0C52A093" w14:textId="77777777" w:rsidR="000C0907" w:rsidRPr="00125204" w:rsidRDefault="000C0907" w:rsidP="002E1C98">
      <w:pPr>
        <w:pStyle w:val="Titre2"/>
      </w:pPr>
      <w:bookmarkStart w:id="18" w:name="_Toc50432935"/>
      <w:bookmarkStart w:id="19" w:name="_Toc51910088"/>
      <w:bookmarkStart w:id="20" w:name="_Toc30424137"/>
      <w:bookmarkStart w:id="21" w:name="_Toc219121276"/>
      <w:r w:rsidRPr="00125204">
        <w:t>Vorgesehene Nutzung</w:t>
      </w:r>
      <w:bookmarkEnd w:id="18"/>
      <w:bookmarkEnd w:id="19"/>
      <w:bookmarkEnd w:id="20"/>
      <w:bookmarkEnd w:id="21"/>
    </w:p>
    <w:p w14:paraId="58E6D376" w14:textId="77777777" w:rsidR="000C0907" w:rsidRPr="004E76B8" w:rsidRDefault="000C0907" w:rsidP="00C415C6">
      <w:pPr>
        <w:pStyle w:val="TextStandard"/>
      </w:pPr>
      <w:r w:rsidRPr="004E76B8">
        <w:t>Vgl. Kap. 4.1 der Nutzungsvereinbarung.</w:t>
      </w:r>
    </w:p>
    <w:p w14:paraId="2A4B2837" w14:textId="14DA29C9" w:rsidR="000C0907" w:rsidRDefault="000C0907" w:rsidP="002E1C98">
      <w:pPr>
        <w:pStyle w:val="Titre2"/>
      </w:pPr>
      <w:bookmarkStart w:id="22" w:name="_Toc50432936"/>
      <w:bookmarkStart w:id="23" w:name="_Toc51910089"/>
      <w:bookmarkStart w:id="24" w:name="_Toc30424138"/>
      <w:bookmarkStart w:id="25" w:name="_Toc219121277"/>
      <w:r w:rsidRPr="00125204">
        <w:t>Geplante Nutzungsdauer</w:t>
      </w:r>
      <w:bookmarkEnd w:id="22"/>
      <w:bookmarkEnd w:id="23"/>
      <w:bookmarkEnd w:id="24"/>
      <w:bookmarkEnd w:id="25"/>
    </w:p>
    <w:p w14:paraId="2052915C" w14:textId="77777777" w:rsidR="000C0907" w:rsidRPr="004E76B8" w:rsidRDefault="000C0907" w:rsidP="00C415C6">
      <w:pPr>
        <w:pStyle w:val="TextStandard"/>
      </w:pPr>
      <w:r w:rsidRPr="004E76B8">
        <w:t>Vgl. Kap. 4.2 der Nutzungsvereinbarung.</w:t>
      </w:r>
    </w:p>
    <w:p w14:paraId="1A9F45EC" w14:textId="7B6224B1" w:rsidR="000C0907" w:rsidRPr="000C0907" w:rsidRDefault="000C0907" w:rsidP="002E1C98">
      <w:pPr>
        <w:pStyle w:val="Titre1"/>
        <w:numPr>
          <w:ilvl w:val="0"/>
          <w:numId w:val="4"/>
        </w:numPr>
      </w:pPr>
      <w:bookmarkStart w:id="26" w:name="_Toc50432937"/>
      <w:bookmarkStart w:id="27" w:name="_Toc51910090"/>
      <w:bookmarkStart w:id="28" w:name="_Toc30424142"/>
      <w:r>
        <w:br w:type="page"/>
      </w:r>
      <w:bookmarkStart w:id="29" w:name="_Toc219121278"/>
      <w:r w:rsidRPr="000C0907">
        <w:lastRenderedPageBreak/>
        <w:t>Tragwerkskonzept</w:t>
      </w:r>
      <w:bookmarkEnd w:id="26"/>
      <w:bookmarkEnd w:id="27"/>
      <w:bookmarkEnd w:id="28"/>
      <w:bookmarkEnd w:id="29"/>
    </w:p>
    <w:p w14:paraId="6B4A3DDB" w14:textId="77777777" w:rsidR="000C0907" w:rsidRPr="00125204" w:rsidRDefault="000C0907" w:rsidP="002E1C98">
      <w:pPr>
        <w:pStyle w:val="Titre2"/>
      </w:pPr>
      <w:bookmarkStart w:id="30" w:name="_Toc50432938"/>
      <w:bookmarkStart w:id="31" w:name="_Toc51910091"/>
      <w:bookmarkStart w:id="32" w:name="_Toc30424143"/>
      <w:bookmarkStart w:id="33" w:name="_Toc219121279"/>
      <w:r w:rsidRPr="00125204">
        <w:t>Konzeptionelle Über</w:t>
      </w:r>
      <w:r w:rsidRPr="002E1C98">
        <w:t>leg</w:t>
      </w:r>
      <w:r w:rsidRPr="00125204">
        <w:t>ungen</w:t>
      </w:r>
      <w:bookmarkEnd w:id="30"/>
      <w:bookmarkEnd w:id="31"/>
      <w:bookmarkEnd w:id="32"/>
      <w:bookmarkEnd w:id="33"/>
    </w:p>
    <w:p w14:paraId="1A33F392" w14:textId="31792890" w:rsidR="000C0907" w:rsidRPr="004E76B8" w:rsidRDefault="000C0907" w:rsidP="00C415C6">
      <w:pPr>
        <w:pStyle w:val="TextStandard"/>
      </w:pPr>
      <w:r w:rsidRPr="004E76B8">
        <w:t>Vgl. Kap. 7.1 der Nutzungsvereinbarung.</w:t>
      </w:r>
    </w:p>
    <w:p w14:paraId="5613E900" w14:textId="4017C480" w:rsidR="000C0907" w:rsidRPr="00B402E7" w:rsidRDefault="000C0907" w:rsidP="00C415C6">
      <w:pPr>
        <w:pStyle w:val="TextStandard"/>
        <w:rPr>
          <w:highlight w:val="yellow"/>
        </w:rPr>
      </w:pPr>
      <w:r w:rsidRPr="00B402E7">
        <w:rPr>
          <w:highlight w:val="yellow"/>
        </w:rPr>
        <w:t xml:space="preserve">Die Projektierungsgrundsätze und die konstruktive Ausbildung müssen auf die ASTRA-Richtlinien gestützt werden (z.B. </w:t>
      </w:r>
      <w:r w:rsidR="004E76B8">
        <w:rPr>
          <w:highlight w:val="yellow"/>
        </w:rPr>
        <w:t>RiLi</w:t>
      </w:r>
      <w:r w:rsidRPr="00B402E7">
        <w:rPr>
          <w:highlight w:val="yellow"/>
        </w:rPr>
        <w:t xml:space="preserve"> </w:t>
      </w:r>
      <w:r w:rsidR="0012199B" w:rsidRPr="00B402E7">
        <w:rPr>
          <w:highlight w:val="yellow"/>
        </w:rPr>
        <w:t xml:space="preserve">12001 </w:t>
      </w:r>
      <w:r w:rsidRPr="00B402E7">
        <w:rPr>
          <w:highlight w:val="yellow"/>
        </w:rPr>
        <w:t xml:space="preserve">Projektierung und Ausführung von Kunstbauten der </w:t>
      </w:r>
      <w:proofErr w:type="spellStart"/>
      <w:r w:rsidRPr="00B402E7">
        <w:rPr>
          <w:highlight w:val="yellow"/>
        </w:rPr>
        <w:t>Nationalstrassen</w:t>
      </w:r>
      <w:proofErr w:type="spellEnd"/>
      <w:r w:rsidRPr="00B402E7">
        <w:rPr>
          <w:highlight w:val="yellow"/>
        </w:rPr>
        <w:t>, Kap. 3 – 5).</w:t>
      </w:r>
    </w:p>
    <w:p w14:paraId="54DE9158" w14:textId="77777777" w:rsidR="000C0907" w:rsidRPr="00B402E7" w:rsidRDefault="000C0907" w:rsidP="00C415C6">
      <w:pPr>
        <w:pStyle w:val="TextStandard"/>
        <w:rPr>
          <w:highlight w:val="yellow"/>
        </w:rPr>
      </w:pPr>
      <w:r w:rsidRPr="00B402E7">
        <w:rPr>
          <w:highlight w:val="yellow"/>
        </w:rPr>
        <w:t>Begründung des gewählten Konzeptes des Tragwerks, der Fundation, des Bauvorgangs, etc.</w:t>
      </w:r>
    </w:p>
    <w:p w14:paraId="797ACFD5" w14:textId="77777777" w:rsidR="000C0907" w:rsidRPr="0012199B" w:rsidRDefault="000C0907" w:rsidP="00C415C6">
      <w:pPr>
        <w:pStyle w:val="TextStandard"/>
        <w:rPr>
          <w:highlight w:val="yellow"/>
        </w:rPr>
      </w:pPr>
      <w:r w:rsidRPr="00B402E7">
        <w:rPr>
          <w:highlight w:val="yellow"/>
        </w:rPr>
        <w:t xml:space="preserve">Plausible Begründung der </w:t>
      </w:r>
      <w:proofErr w:type="spellStart"/>
      <w:r w:rsidRPr="00B402E7">
        <w:rPr>
          <w:highlight w:val="yellow"/>
        </w:rPr>
        <w:t>Zweckmässigkeit</w:t>
      </w:r>
      <w:proofErr w:type="spellEnd"/>
      <w:r w:rsidRPr="0012199B">
        <w:rPr>
          <w:highlight w:val="yellow"/>
        </w:rPr>
        <w:t>.</w:t>
      </w:r>
    </w:p>
    <w:p w14:paraId="778409AC" w14:textId="77777777" w:rsidR="000C0907" w:rsidRPr="00501F1A" w:rsidRDefault="000C0907" w:rsidP="00C73B60">
      <w:pPr>
        <w:pStyle w:val="Einzug1"/>
        <w:tabs>
          <w:tab w:val="left" w:pos="709"/>
          <w:tab w:val="left" w:pos="5670"/>
        </w:tabs>
        <w:ind w:left="0" w:firstLine="0"/>
        <w:jc w:val="left"/>
        <w:rPr>
          <w:rFonts w:ascii="Arial" w:hAnsi="Arial" w:cs="Arial"/>
          <w:sz w:val="20"/>
          <w:highlight w:val="yellow"/>
        </w:rPr>
      </w:pPr>
      <w:r w:rsidRPr="00501F1A">
        <w:rPr>
          <w:rFonts w:ascii="Arial" w:hAnsi="Arial" w:cs="Arial"/>
          <w:sz w:val="20"/>
          <w:highlight w:val="yellow"/>
        </w:rPr>
        <w:t>Allgemeiner Hinweis:</w:t>
      </w:r>
    </w:p>
    <w:p w14:paraId="1F740FE3" w14:textId="77777777" w:rsidR="000C0907" w:rsidRPr="0012199B" w:rsidRDefault="000C0907" w:rsidP="00C415C6">
      <w:pPr>
        <w:pStyle w:val="TextStandard"/>
        <w:rPr>
          <w:highlight w:val="yellow"/>
        </w:rPr>
      </w:pPr>
      <w:r w:rsidRPr="00B402E7">
        <w:rPr>
          <w:highlight w:val="yellow"/>
        </w:rPr>
        <w:t>Die Notwendigkeit von Lagern, Fugen und Fahrbahnübergängen ist in jedem Einzelfall zu prüfen. Dies insbesondere auch bei der Instandsetzung bestehender Bauwerke mit solchen Elementen</w:t>
      </w:r>
      <w:r w:rsidRPr="0012199B">
        <w:rPr>
          <w:highlight w:val="yellow"/>
        </w:rPr>
        <w:t>.</w:t>
      </w:r>
    </w:p>
    <w:p w14:paraId="43411654" w14:textId="74FE4CFA" w:rsidR="000C0907" w:rsidRPr="00125204" w:rsidRDefault="000C0907" w:rsidP="002E1C98">
      <w:pPr>
        <w:pStyle w:val="Titre2"/>
      </w:pPr>
      <w:bookmarkStart w:id="34" w:name="_Toc50432939"/>
      <w:bookmarkStart w:id="35" w:name="_Toc51910092"/>
      <w:bookmarkStart w:id="36" w:name="_Toc30424144"/>
      <w:bookmarkStart w:id="37" w:name="_Toc219121280"/>
      <w:r w:rsidRPr="00125204">
        <w:t>Tragsystem und Tragwerksmodell</w:t>
      </w:r>
      <w:bookmarkEnd w:id="34"/>
      <w:bookmarkEnd w:id="35"/>
      <w:bookmarkEnd w:id="36"/>
      <w:bookmarkEnd w:id="37"/>
    </w:p>
    <w:p w14:paraId="330260F2" w14:textId="77777777" w:rsidR="000C0907" w:rsidRPr="00125204" w:rsidRDefault="000C0907" w:rsidP="00C73B60">
      <w:pPr>
        <w:pStyle w:val="PBTitel4"/>
        <w:tabs>
          <w:tab w:val="left" w:pos="709"/>
        </w:tabs>
        <w:ind w:left="0" w:firstLine="0"/>
        <w:jc w:val="left"/>
      </w:pPr>
      <w:r w:rsidRPr="00125204">
        <w:t>Tragsystem</w:t>
      </w:r>
    </w:p>
    <w:p w14:paraId="7D4DE1E0" w14:textId="77777777" w:rsidR="000C0907" w:rsidRPr="00B402E7" w:rsidRDefault="000C0907" w:rsidP="00C415C6">
      <w:pPr>
        <w:pStyle w:val="TextStandard"/>
      </w:pPr>
      <w:r w:rsidRPr="00B402E7">
        <w:rPr>
          <w:highlight w:val="yellow"/>
        </w:rPr>
        <w:t>Bezeichnung des Tragwerkstyps.</w:t>
      </w:r>
    </w:p>
    <w:p w14:paraId="2FDF56E5" w14:textId="77777777" w:rsidR="000C0907" w:rsidRPr="00125204" w:rsidRDefault="000C0907" w:rsidP="00C73B60">
      <w:pPr>
        <w:pStyle w:val="PBTitel4"/>
        <w:tabs>
          <w:tab w:val="left" w:pos="709"/>
        </w:tabs>
        <w:ind w:left="0" w:firstLine="0"/>
        <w:jc w:val="left"/>
      </w:pPr>
      <w:r w:rsidRPr="00125204">
        <w:t>Tragwerksmodell</w:t>
      </w:r>
    </w:p>
    <w:p w14:paraId="2615673C" w14:textId="60DDA8BF" w:rsidR="000C0907" w:rsidRPr="004E76B8" w:rsidRDefault="000C0907" w:rsidP="00C415C6">
      <w:pPr>
        <w:pStyle w:val="TextStandard"/>
        <w:rPr>
          <w:highlight w:val="yellow"/>
        </w:rPr>
      </w:pPr>
      <w:r w:rsidRPr="004E76B8">
        <w:rPr>
          <w:highlight w:val="yellow"/>
        </w:rPr>
        <w:t>Beschreibung des gewählten Tragwerksmodells (statisches System) und des verwendeten Berechnungsprogramms, allenfalls mit Skizze, Lagerung</w:t>
      </w:r>
      <w:r w:rsidR="007F6BB4" w:rsidRPr="004E76B8">
        <w:rPr>
          <w:highlight w:val="yellow"/>
        </w:rPr>
        <w:t>skonzept</w:t>
      </w:r>
      <w:r w:rsidRPr="004E76B8">
        <w:rPr>
          <w:highlight w:val="yellow"/>
        </w:rPr>
        <w:t>.</w:t>
      </w:r>
    </w:p>
    <w:p w14:paraId="1E262CAF" w14:textId="77777777" w:rsidR="000C0907" w:rsidRPr="004E76B8" w:rsidRDefault="000C0907" w:rsidP="00C415C6">
      <w:pPr>
        <w:pStyle w:val="TextStandard"/>
        <w:rPr>
          <w:highlight w:val="yellow"/>
        </w:rPr>
      </w:pPr>
      <w:r w:rsidRPr="004E76B8">
        <w:rPr>
          <w:highlight w:val="yellow"/>
        </w:rPr>
        <w:t>Allenfalls spezielle Annahmen von Steifigkeiten, Bettungen, etc., oder spezielle Angaben bzgl. der Schnittkraftermittlung, etc. präzisieren.</w:t>
      </w:r>
    </w:p>
    <w:p w14:paraId="398CFEC8" w14:textId="7602855D" w:rsidR="000C0907" w:rsidRPr="004E76B8" w:rsidRDefault="000C0907" w:rsidP="00C415C6">
      <w:pPr>
        <w:pStyle w:val="TextStandard"/>
        <w:rPr>
          <w:highlight w:val="yellow"/>
        </w:rPr>
      </w:pPr>
      <w:r w:rsidRPr="004E76B8">
        <w:rPr>
          <w:highlight w:val="yellow"/>
        </w:rPr>
        <w:t xml:space="preserve">Beschreibung der </w:t>
      </w:r>
      <w:proofErr w:type="spellStart"/>
      <w:r w:rsidRPr="004E76B8">
        <w:rPr>
          <w:highlight w:val="yellow"/>
        </w:rPr>
        <w:t>Massnahmen</w:t>
      </w:r>
      <w:proofErr w:type="spellEnd"/>
      <w:r w:rsidRPr="004E76B8">
        <w:rPr>
          <w:highlight w:val="yellow"/>
        </w:rPr>
        <w:t xml:space="preserve"> für Robustheit und duktile</w:t>
      </w:r>
      <w:r w:rsidR="0042304E" w:rsidRPr="004E76B8">
        <w:rPr>
          <w:highlight w:val="yellow"/>
        </w:rPr>
        <w:t>s</w:t>
      </w:r>
      <w:r w:rsidRPr="004E76B8">
        <w:rPr>
          <w:highlight w:val="yellow"/>
        </w:rPr>
        <w:t xml:space="preserve"> Verhalten.</w:t>
      </w:r>
    </w:p>
    <w:p w14:paraId="711703E3" w14:textId="77777777" w:rsidR="000B431A" w:rsidRPr="004E76B8" w:rsidRDefault="000B431A" w:rsidP="00C415C6">
      <w:pPr>
        <w:pStyle w:val="TextStandard"/>
        <w:rPr>
          <w:highlight w:val="yellow"/>
          <w:lang w:val="de-CH"/>
        </w:rPr>
      </w:pPr>
      <w:r w:rsidRPr="004E76B8">
        <w:rPr>
          <w:highlight w:val="yellow"/>
        </w:rPr>
        <w:t>Bei Stahltragwerken, Querschnittsklassifizierung (mit Angabe des entsprechenden Nachweisverfahrens).</w:t>
      </w:r>
    </w:p>
    <w:p w14:paraId="1AFD1560" w14:textId="69622A6D" w:rsidR="000C0907" w:rsidRPr="004E76B8" w:rsidRDefault="000C0907" w:rsidP="00C415C6">
      <w:pPr>
        <w:pStyle w:val="TextStandard"/>
      </w:pPr>
      <w:r w:rsidRPr="004E76B8">
        <w:rPr>
          <w:highlight w:val="yellow"/>
        </w:rPr>
        <w:t xml:space="preserve">Hinweis auf konstruktive </w:t>
      </w:r>
      <w:r w:rsidRPr="004E76B8">
        <w:rPr>
          <w:w w:val="90"/>
          <w:highlight w:val="yellow"/>
        </w:rPr>
        <w:t>Ausbildung kritischer Bereiche, allfällige seismische Schwachpunkte</w:t>
      </w:r>
      <w:r w:rsidRPr="004E76B8">
        <w:rPr>
          <w:highlight w:val="yellow"/>
        </w:rPr>
        <w:t xml:space="preserve">, </w:t>
      </w:r>
      <w:r w:rsidR="00746D77" w:rsidRPr="004E76B8">
        <w:rPr>
          <w:highlight w:val="yellow"/>
        </w:rPr>
        <w:t>Vorspannk</w:t>
      </w:r>
      <w:r w:rsidRPr="004E76B8">
        <w:rPr>
          <w:highlight w:val="yellow"/>
        </w:rPr>
        <w:t>onzept.</w:t>
      </w:r>
    </w:p>
    <w:p w14:paraId="7A29CBBA" w14:textId="77777777" w:rsidR="000C0907" w:rsidRPr="00C800BF" w:rsidRDefault="000C0907" w:rsidP="00C73B60">
      <w:pPr>
        <w:pStyle w:val="PBTitel4"/>
        <w:tabs>
          <w:tab w:val="left" w:pos="709"/>
        </w:tabs>
        <w:ind w:left="0" w:firstLine="0"/>
        <w:jc w:val="left"/>
      </w:pPr>
      <w:r w:rsidRPr="00C800BF">
        <w:t>Boden-Bauwerks-Interaktion</w:t>
      </w:r>
    </w:p>
    <w:p w14:paraId="3079A631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>Berechnungsmodelle für Boden-Bauwerks-Interaktion</w:t>
      </w:r>
      <w:r w:rsidR="0012199B" w:rsidRPr="00E10E62">
        <w:rPr>
          <w:highlight w:val="yellow"/>
        </w:rPr>
        <w:t>.</w:t>
      </w:r>
    </w:p>
    <w:p w14:paraId="45E976F3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>Beschrieb</w:t>
      </w:r>
      <w:r w:rsidR="0012199B" w:rsidRPr="00E10E62">
        <w:rPr>
          <w:highlight w:val="yellow"/>
        </w:rPr>
        <w:t>.</w:t>
      </w:r>
    </w:p>
    <w:p w14:paraId="28851741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>Modell zur Bestimmung des Verhältnisses Steifigkeit Unterbau zu Steifigkeit Überbau</w:t>
      </w:r>
      <w:r w:rsidR="0012199B" w:rsidRPr="00E10E62">
        <w:rPr>
          <w:highlight w:val="yellow"/>
        </w:rPr>
        <w:t>.</w:t>
      </w:r>
    </w:p>
    <w:p w14:paraId="14D9DD53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 xml:space="preserve">Modell zur Bestimmung der </w:t>
      </w:r>
      <w:proofErr w:type="spellStart"/>
      <w:r w:rsidRPr="00E10E62">
        <w:rPr>
          <w:highlight w:val="yellow"/>
        </w:rPr>
        <w:t>Grösse</w:t>
      </w:r>
      <w:proofErr w:type="spellEnd"/>
      <w:r w:rsidRPr="00E10E62">
        <w:rPr>
          <w:highlight w:val="yellow"/>
        </w:rPr>
        <w:t xml:space="preserve"> der Zwangsnormalkraft und der Erddrücke</w:t>
      </w:r>
      <w:r w:rsidR="0012199B" w:rsidRPr="00E10E62">
        <w:rPr>
          <w:highlight w:val="yellow"/>
        </w:rPr>
        <w:t>.</w:t>
      </w:r>
    </w:p>
    <w:p w14:paraId="050C8249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>Ausbildung und konstruktive Details der Brückenenden</w:t>
      </w:r>
      <w:r w:rsidR="0012199B" w:rsidRPr="00E10E62">
        <w:rPr>
          <w:highlight w:val="yellow"/>
        </w:rPr>
        <w:t>.</w:t>
      </w:r>
    </w:p>
    <w:p w14:paraId="4BEEE8C9" w14:textId="77777777" w:rsidR="000C0907" w:rsidRPr="00E10E62" w:rsidRDefault="000C0907" w:rsidP="00C415C6">
      <w:pPr>
        <w:pStyle w:val="TextStandard"/>
        <w:rPr>
          <w:highlight w:val="yellow"/>
        </w:rPr>
      </w:pPr>
      <w:r w:rsidRPr="00E10E62">
        <w:rPr>
          <w:highlight w:val="yellow"/>
        </w:rPr>
        <w:t>Bauvorgang (evtl. Festpunktwechsel, Schwindgassen, etc.)</w:t>
      </w:r>
      <w:r w:rsidR="0012199B" w:rsidRPr="00E10E62">
        <w:rPr>
          <w:highlight w:val="yellow"/>
        </w:rPr>
        <w:t>.</w:t>
      </w:r>
    </w:p>
    <w:p w14:paraId="27653EB0" w14:textId="6FE525EF" w:rsidR="000C0907" w:rsidRPr="00125204" w:rsidRDefault="000C0907" w:rsidP="002E1C98">
      <w:pPr>
        <w:pStyle w:val="Titre2"/>
      </w:pPr>
      <w:bookmarkStart w:id="38" w:name="_Toc51910093"/>
      <w:bookmarkStart w:id="39" w:name="_Toc30424145"/>
      <w:bookmarkStart w:id="40" w:name="_Toc219121281"/>
      <w:r w:rsidRPr="00125204">
        <w:t>Baustoffe</w:t>
      </w:r>
      <w:bookmarkEnd w:id="38"/>
      <w:bookmarkEnd w:id="39"/>
      <w:bookmarkEnd w:id="40"/>
    </w:p>
    <w:p w14:paraId="7222AD57" w14:textId="3A00C7EA" w:rsidR="000C0907" w:rsidRPr="000C0907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41" w:name="_Toc30424146"/>
      <w:bookmarkStart w:id="42" w:name="_Toc219121282"/>
      <w:r w:rsidRPr="000C0907">
        <w:t>Bestehende Bauteile</w:t>
      </w:r>
      <w:bookmarkEnd w:id="41"/>
      <w:bookmarkEnd w:id="42"/>
    </w:p>
    <w:p w14:paraId="3760E6C8" w14:textId="01F6CE8E" w:rsidR="000C0907" w:rsidRDefault="000C0907" w:rsidP="00C415C6">
      <w:pPr>
        <w:pStyle w:val="TextStandard"/>
      </w:pPr>
      <w:r w:rsidRPr="00160C3F">
        <w:rPr>
          <w:highlight w:val="yellow"/>
        </w:rPr>
        <w:t xml:space="preserve">Für bestehende Bauteile sind die Bezeichnungen der Baustoffe (Beton, Betonstahl, Spannstahl, etc.) möglichst vollständig </w:t>
      </w:r>
      <w:r w:rsidRPr="004E76B8">
        <w:rPr>
          <w:highlight w:val="yellow"/>
        </w:rPr>
        <w:t>wiederzugeben.</w:t>
      </w:r>
    </w:p>
    <w:p w14:paraId="1B824A05" w14:textId="77777777" w:rsidR="00A15712" w:rsidRPr="004E76B8" w:rsidRDefault="00A15712" w:rsidP="00C73B60">
      <w:pPr>
        <w:pStyle w:val="PBTitel3"/>
        <w:tabs>
          <w:tab w:val="left" w:pos="709"/>
        </w:tabs>
        <w:ind w:left="0" w:firstLine="0"/>
        <w:jc w:val="left"/>
        <w:rPr>
          <w:color w:val="auto"/>
        </w:rPr>
      </w:pPr>
      <w:r w:rsidRPr="004E76B8">
        <w:rPr>
          <w:color w:val="auto"/>
          <w:highlight w:val="yellow"/>
        </w:rPr>
        <w:t>Die zur Aktualisierung der Rechenwerte verwendeten Methoden oder Grundlagen sind anzugeben</w:t>
      </w:r>
      <w:r w:rsidRPr="004E76B8">
        <w:rPr>
          <w:color w:val="auto"/>
        </w:rPr>
        <w:t>.</w:t>
      </w:r>
    </w:p>
    <w:p w14:paraId="705E609B" w14:textId="77777777" w:rsidR="000C0907" w:rsidRPr="00125204" w:rsidRDefault="000C0907" w:rsidP="007F6BB4">
      <w:pPr>
        <w:pStyle w:val="PBTitel4"/>
        <w:tabs>
          <w:tab w:val="left" w:pos="709"/>
        </w:tabs>
        <w:ind w:left="0" w:firstLine="0"/>
      </w:pPr>
      <w:r w:rsidRPr="00125204">
        <w:lastRenderedPageBreak/>
        <w:t>Beton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1276"/>
        <w:gridCol w:w="1417"/>
        <w:gridCol w:w="1701"/>
        <w:gridCol w:w="2835"/>
      </w:tblGrid>
      <w:tr w:rsidR="004E76B8" w:rsidRPr="004E76B8" w14:paraId="6BC84B17" w14:textId="77777777" w:rsidTr="001C200E">
        <w:tc>
          <w:tcPr>
            <w:tcW w:w="1560" w:type="dxa"/>
          </w:tcPr>
          <w:p w14:paraId="6FACFC63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850" w:type="dxa"/>
          </w:tcPr>
          <w:p w14:paraId="5A5B5953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Baujahr</w:t>
            </w:r>
          </w:p>
        </w:tc>
        <w:tc>
          <w:tcPr>
            <w:tcW w:w="1276" w:type="dxa"/>
          </w:tcPr>
          <w:p w14:paraId="7D7EACA0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Bezeichnung</w:t>
            </w:r>
          </w:p>
        </w:tc>
        <w:tc>
          <w:tcPr>
            <w:tcW w:w="1417" w:type="dxa"/>
          </w:tcPr>
          <w:p w14:paraId="7FB17068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Norm</w:t>
            </w:r>
          </w:p>
        </w:tc>
        <w:tc>
          <w:tcPr>
            <w:tcW w:w="1701" w:type="dxa"/>
          </w:tcPr>
          <w:p w14:paraId="55323067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Zusätzliche</w:t>
            </w:r>
            <w:r w:rsidRPr="004E76B8">
              <w:rPr>
                <w:b/>
                <w:sz w:val="18"/>
              </w:rPr>
              <w:br/>
              <w:t>Eigenschaften</w:t>
            </w:r>
          </w:p>
        </w:tc>
        <w:tc>
          <w:tcPr>
            <w:tcW w:w="2835" w:type="dxa"/>
          </w:tcPr>
          <w:p w14:paraId="0177CB8B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 xml:space="preserve">aktualisierte Rechenwerte für statische Überprüfung: </w:t>
            </w:r>
            <w:proofErr w:type="spell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cd</w:t>
            </w:r>
            <w:proofErr w:type="spellEnd"/>
            <w:r w:rsidRPr="004E76B8">
              <w:rPr>
                <w:rFonts w:ascii="Arial Fett" w:hAnsi="Arial Fett"/>
                <w:b/>
                <w:sz w:val="18"/>
              </w:rPr>
              <w:t xml:space="preserve">, </w:t>
            </w:r>
            <w:r w:rsidRPr="004E76B8">
              <w:rPr>
                <w:rFonts w:ascii="Symbol" w:hAnsi="Symbol"/>
                <w:b/>
                <w:sz w:val="18"/>
              </w:rPr>
              <w:t></w:t>
            </w:r>
            <w:r w:rsidRPr="004E76B8">
              <w:rPr>
                <w:b/>
                <w:sz w:val="18"/>
                <w:vertAlign w:val="subscript"/>
              </w:rPr>
              <w:t>cd</w:t>
            </w:r>
          </w:p>
        </w:tc>
      </w:tr>
      <w:tr w:rsidR="004E76B8" w:rsidRPr="004E76B8" w14:paraId="59AE5778" w14:textId="77777777" w:rsidTr="001C200E">
        <w:tc>
          <w:tcPr>
            <w:tcW w:w="1560" w:type="dxa"/>
          </w:tcPr>
          <w:p w14:paraId="7DF5A904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Widerlager</w:t>
            </w:r>
          </w:p>
        </w:tc>
        <w:tc>
          <w:tcPr>
            <w:tcW w:w="850" w:type="dxa"/>
          </w:tcPr>
          <w:p w14:paraId="5461E6FA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1964</w:t>
            </w:r>
          </w:p>
        </w:tc>
        <w:tc>
          <w:tcPr>
            <w:tcW w:w="1276" w:type="dxa"/>
          </w:tcPr>
          <w:p w14:paraId="4AE6EDA5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BH</w:t>
            </w:r>
            <w:r w:rsidR="00A15712" w:rsidRPr="004E76B8">
              <w:rPr>
                <w:i/>
                <w:sz w:val="18"/>
                <w:highlight w:val="lightGray"/>
              </w:rPr>
              <w:t xml:space="preserve"> PC 3</w:t>
            </w:r>
            <w:r w:rsidRPr="004E76B8">
              <w:rPr>
                <w:i/>
                <w:sz w:val="18"/>
                <w:highlight w:val="lightGray"/>
              </w:rPr>
              <w:t>00</w:t>
            </w:r>
          </w:p>
        </w:tc>
        <w:tc>
          <w:tcPr>
            <w:tcW w:w="1417" w:type="dxa"/>
          </w:tcPr>
          <w:p w14:paraId="1837B134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SIA 162 (1956)</w:t>
            </w:r>
          </w:p>
        </w:tc>
        <w:tc>
          <w:tcPr>
            <w:tcW w:w="1701" w:type="dxa"/>
          </w:tcPr>
          <w:p w14:paraId="2B95DEB3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--</w:t>
            </w:r>
          </w:p>
        </w:tc>
        <w:tc>
          <w:tcPr>
            <w:tcW w:w="2835" w:type="dxa"/>
          </w:tcPr>
          <w:p w14:paraId="2F8D4575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Entspricht C60/75 (Bohrkern)</w:t>
            </w:r>
          </w:p>
        </w:tc>
      </w:tr>
      <w:tr w:rsidR="004E76B8" w:rsidRPr="004E76B8" w14:paraId="3C10843B" w14:textId="77777777" w:rsidTr="001C200E">
        <w:tc>
          <w:tcPr>
            <w:tcW w:w="1560" w:type="dxa"/>
          </w:tcPr>
          <w:p w14:paraId="105E78C1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Konsolkopf</w:t>
            </w:r>
          </w:p>
        </w:tc>
        <w:tc>
          <w:tcPr>
            <w:tcW w:w="850" w:type="dxa"/>
          </w:tcPr>
          <w:p w14:paraId="134B35A5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2015</w:t>
            </w:r>
          </w:p>
        </w:tc>
        <w:tc>
          <w:tcPr>
            <w:tcW w:w="1276" w:type="dxa"/>
          </w:tcPr>
          <w:p w14:paraId="4755B0E4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Sorte G (T4)</w:t>
            </w:r>
          </w:p>
        </w:tc>
        <w:tc>
          <w:tcPr>
            <w:tcW w:w="1417" w:type="dxa"/>
          </w:tcPr>
          <w:p w14:paraId="3D6FEC47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SIA 262 (2013)</w:t>
            </w:r>
          </w:p>
        </w:tc>
        <w:tc>
          <w:tcPr>
            <w:tcW w:w="1701" w:type="dxa"/>
          </w:tcPr>
          <w:p w14:paraId="09C82448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FTW hoch,</w:t>
            </w:r>
            <w:r w:rsidRPr="004E76B8">
              <w:rPr>
                <w:i/>
                <w:sz w:val="18"/>
                <w:highlight w:val="lightGray"/>
              </w:rPr>
              <w:br/>
              <w:t>AAR PK2</w:t>
            </w:r>
          </w:p>
        </w:tc>
        <w:tc>
          <w:tcPr>
            <w:tcW w:w="2835" w:type="dxa"/>
          </w:tcPr>
          <w:p w14:paraId="5E249261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Entspricht C45/55 (Bohrkern)</w:t>
            </w:r>
          </w:p>
        </w:tc>
      </w:tr>
      <w:tr w:rsidR="004E76B8" w:rsidRPr="004E76B8" w14:paraId="65AD704A" w14:textId="77777777" w:rsidTr="001C200E">
        <w:tc>
          <w:tcPr>
            <w:tcW w:w="1560" w:type="dxa"/>
          </w:tcPr>
          <w:p w14:paraId="60ADA1F9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…………………</w:t>
            </w:r>
          </w:p>
        </w:tc>
        <w:tc>
          <w:tcPr>
            <w:tcW w:w="850" w:type="dxa"/>
          </w:tcPr>
          <w:p w14:paraId="002BC5CC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276" w:type="dxa"/>
          </w:tcPr>
          <w:p w14:paraId="2A4FCBA6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417" w:type="dxa"/>
          </w:tcPr>
          <w:p w14:paraId="52445D0C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23B27100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2835" w:type="dxa"/>
          </w:tcPr>
          <w:p w14:paraId="0FA5C619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</w:tr>
    </w:tbl>
    <w:p w14:paraId="49B9C476" w14:textId="77777777" w:rsidR="000C0907" w:rsidRPr="004E76B8" w:rsidRDefault="000C0907" w:rsidP="00C73B60">
      <w:pPr>
        <w:pStyle w:val="PBTitel4"/>
        <w:tabs>
          <w:tab w:val="left" w:pos="709"/>
        </w:tabs>
        <w:ind w:left="0" w:firstLine="0"/>
      </w:pPr>
      <w:r w:rsidRPr="004E76B8">
        <w:t>Betonstahl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560"/>
        <w:gridCol w:w="1701"/>
        <w:gridCol w:w="3543"/>
      </w:tblGrid>
      <w:tr w:rsidR="004E76B8" w:rsidRPr="004E76B8" w14:paraId="79E9B464" w14:textId="77777777" w:rsidTr="00A15712">
        <w:tc>
          <w:tcPr>
            <w:tcW w:w="1843" w:type="dxa"/>
          </w:tcPr>
          <w:p w14:paraId="76B2CD30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992" w:type="dxa"/>
          </w:tcPr>
          <w:p w14:paraId="4476A0F9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Baujahr</w:t>
            </w:r>
          </w:p>
        </w:tc>
        <w:tc>
          <w:tcPr>
            <w:tcW w:w="1560" w:type="dxa"/>
          </w:tcPr>
          <w:p w14:paraId="160A5816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Bezeichnung</w:t>
            </w:r>
          </w:p>
        </w:tc>
        <w:tc>
          <w:tcPr>
            <w:tcW w:w="1701" w:type="dxa"/>
          </w:tcPr>
          <w:p w14:paraId="25E1FF7D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rFonts w:ascii="Symbol" w:hAnsi="Symbol"/>
                <w:b/>
                <w:sz w:val="18"/>
              </w:rPr>
              <w:t></w:t>
            </w:r>
            <w:proofErr w:type="spellStart"/>
            <w:r w:rsidRPr="004E76B8">
              <w:rPr>
                <w:b/>
                <w:sz w:val="18"/>
                <w:vertAlign w:val="subscript"/>
              </w:rPr>
              <w:t>zf</w:t>
            </w:r>
            <w:proofErr w:type="spellEnd"/>
            <w:r w:rsidRPr="004E76B8">
              <w:rPr>
                <w:b/>
                <w:sz w:val="18"/>
              </w:rPr>
              <w:t xml:space="preserve"> bzw. </w:t>
            </w:r>
            <w:r w:rsidRPr="004E76B8">
              <w:rPr>
                <w:rFonts w:ascii="Symbol" w:hAnsi="Symbol"/>
                <w:b/>
                <w:sz w:val="18"/>
              </w:rPr>
              <w:t></w:t>
            </w:r>
            <w:r w:rsidRPr="004E76B8">
              <w:rPr>
                <w:b/>
                <w:sz w:val="18"/>
                <w:vertAlign w:val="subscript"/>
              </w:rPr>
              <w:t>s</w:t>
            </w:r>
          </w:p>
        </w:tc>
        <w:tc>
          <w:tcPr>
            <w:tcW w:w="3543" w:type="dxa"/>
          </w:tcPr>
          <w:p w14:paraId="6A131A6D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 xml:space="preserve">aktualisierte Rechenwerte für statische Überprüfung: </w:t>
            </w:r>
            <w:proofErr w:type="spellStart"/>
            <w:proofErr w:type="gram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sd,act</w:t>
            </w:r>
            <w:proofErr w:type="spellEnd"/>
            <w:proofErr w:type="gramEnd"/>
          </w:p>
        </w:tc>
      </w:tr>
      <w:tr w:rsidR="004E76B8" w:rsidRPr="004E76B8" w14:paraId="30218AA2" w14:textId="77777777" w:rsidTr="00A15712">
        <w:tc>
          <w:tcPr>
            <w:tcW w:w="1843" w:type="dxa"/>
          </w:tcPr>
          <w:p w14:paraId="15BA56A5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Überbau</w:t>
            </w:r>
          </w:p>
        </w:tc>
        <w:tc>
          <w:tcPr>
            <w:tcW w:w="992" w:type="dxa"/>
          </w:tcPr>
          <w:p w14:paraId="289AA43A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1964</w:t>
            </w:r>
          </w:p>
        </w:tc>
        <w:tc>
          <w:tcPr>
            <w:tcW w:w="1560" w:type="dxa"/>
          </w:tcPr>
          <w:p w14:paraId="4F9B05F5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Tor 42</w:t>
            </w:r>
          </w:p>
        </w:tc>
        <w:tc>
          <w:tcPr>
            <w:tcW w:w="1701" w:type="dxa"/>
          </w:tcPr>
          <w:p w14:paraId="09406D63" w14:textId="77777777" w:rsidR="001C200E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r w:rsidRPr="004E76B8">
              <w:rPr>
                <w:i/>
                <w:iCs/>
                <w:sz w:val="18"/>
                <w:highlight w:val="lightGray"/>
              </w:rPr>
              <w:t>4‘200 kg/cm</w:t>
            </w:r>
            <w:r w:rsidRPr="004E76B8">
              <w:rPr>
                <w:i/>
                <w:iCs/>
                <w:sz w:val="18"/>
                <w:highlight w:val="lightGray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07B1193A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r w:rsidRPr="004E76B8">
              <w:rPr>
                <w:i/>
                <w:iCs/>
                <w:sz w:val="18"/>
                <w:highlight w:val="lightGray"/>
              </w:rPr>
              <w:t>352 N/mm</w:t>
            </w:r>
            <w:r w:rsidRPr="004E76B8">
              <w:rPr>
                <w:i/>
                <w:iCs/>
                <w:sz w:val="18"/>
                <w:highlight w:val="lightGray"/>
                <w:vertAlign w:val="superscript"/>
              </w:rPr>
              <w:t>2</w:t>
            </w:r>
            <w:r w:rsidRPr="004E76B8">
              <w:rPr>
                <w:i/>
                <w:iCs/>
                <w:sz w:val="18"/>
                <w:highlight w:val="lightGray"/>
              </w:rPr>
              <w:t xml:space="preserve"> (aus Zugversuchen)</w:t>
            </w:r>
          </w:p>
        </w:tc>
      </w:tr>
      <w:tr w:rsidR="004E76B8" w:rsidRPr="004E76B8" w14:paraId="6610CA22" w14:textId="77777777" w:rsidTr="00A15712">
        <w:tc>
          <w:tcPr>
            <w:tcW w:w="1843" w:type="dxa"/>
          </w:tcPr>
          <w:p w14:paraId="11D0240C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…………………</w:t>
            </w:r>
          </w:p>
        </w:tc>
        <w:tc>
          <w:tcPr>
            <w:tcW w:w="992" w:type="dxa"/>
          </w:tcPr>
          <w:p w14:paraId="7903A6DD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560" w:type="dxa"/>
          </w:tcPr>
          <w:p w14:paraId="1C256991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624FAE20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  <w:tc>
          <w:tcPr>
            <w:tcW w:w="3543" w:type="dxa"/>
          </w:tcPr>
          <w:p w14:paraId="25D7E249" w14:textId="77777777" w:rsidR="001C200E" w:rsidRPr="004E76B8" w:rsidRDefault="001C200E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</w:tr>
    </w:tbl>
    <w:p w14:paraId="2D275C5C" w14:textId="77777777" w:rsidR="000C0907" w:rsidRPr="004E76B8" w:rsidRDefault="000C0907" w:rsidP="00C73B60">
      <w:pPr>
        <w:pStyle w:val="PBTitel4"/>
        <w:tabs>
          <w:tab w:val="left" w:pos="709"/>
        </w:tabs>
        <w:ind w:left="0" w:firstLine="0"/>
      </w:pPr>
      <w:r w:rsidRPr="004E76B8">
        <w:t>Spannstahl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2127"/>
        <w:gridCol w:w="1842"/>
        <w:gridCol w:w="2835"/>
      </w:tblGrid>
      <w:tr w:rsidR="004E76B8" w:rsidRPr="004E76B8" w14:paraId="3A5CE1DE" w14:textId="77777777" w:rsidTr="00A15712">
        <w:tc>
          <w:tcPr>
            <w:tcW w:w="1843" w:type="dxa"/>
          </w:tcPr>
          <w:p w14:paraId="5A0EFF60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992" w:type="dxa"/>
          </w:tcPr>
          <w:p w14:paraId="0C67EA6F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Baujahr</w:t>
            </w:r>
          </w:p>
        </w:tc>
        <w:tc>
          <w:tcPr>
            <w:tcW w:w="2127" w:type="dxa"/>
          </w:tcPr>
          <w:p w14:paraId="09994EAA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Bezeichnung</w:t>
            </w:r>
          </w:p>
        </w:tc>
        <w:tc>
          <w:tcPr>
            <w:tcW w:w="1842" w:type="dxa"/>
          </w:tcPr>
          <w:p w14:paraId="596B74E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i/>
                <w:sz w:val="18"/>
              </w:rPr>
              <w:sym w:font="Symbol" w:char="F062"/>
            </w:r>
            <w:r w:rsidRPr="004E76B8">
              <w:rPr>
                <w:i/>
                <w:sz w:val="18"/>
                <w:vertAlign w:val="subscript"/>
              </w:rPr>
              <w:t>z</w:t>
            </w:r>
            <w:r w:rsidRPr="004E76B8">
              <w:rPr>
                <w:i/>
                <w:sz w:val="18"/>
              </w:rPr>
              <w:t xml:space="preserve"> bzw. </w:t>
            </w:r>
            <w:r w:rsidRPr="004E76B8">
              <w:rPr>
                <w:rFonts w:ascii="Symbol" w:hAnsi="Symbol"/>
                <w:b/>
                <w:sz w:val="18"/>
              </w:rPr>
              <w:t></w:t>
            </w:r>
            <w:r w:rsidRPr="004E76B8">
              <w:rPr>
                <w:b/>
                <w:sz w:val="18"/>
                <w:vertAlign w:val="subscript"/>
              </w:rPr>
              <w:t>p</w:t>
            </w:r>
          </w:p>
        </w:tc>
        <w:tc>
          <w:tcPr>
            <w:tcW w:w="2835" w:type="dxa"/>
          </w:tcPr>
          <w:p w14:paraId="0A715F2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 xml:space="preserve">aktualisierte Rechenwerte für statische Überprüfung: </w:t>
            </w:r>
            <w:proofErr w:type="spellStart"/>
            <w:proofErr w:type="gram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pd,act</w:t>
            </w:r>
            <w:proofErr w:type="spellEnd"/>
            <w:proofErr w:type="gramEnd"/>
          </w:p>
        </w:tc>
      </w:tr>
      <w:tr w:rsidR="004E76B8" w:rsidRPr="004E76B8" w14:paraId="17EF79DA" w14:textId="77777777" w:rsidTr="00A15712">
        <w:tc>
          <w:tcPr>
            <w:tcW w:w="1843" w:type="dxa"/>
          </w:tcPr>
          <w:p w14:paraId="1851D50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r w:rsidRPr="004E76B8">
              <w:rPr>
                <w:i/>
                <w:iCs/>
                <w:sz w:val="18"/>
                <w:highlight w:val="lightGray"/>
              </w:rPr>
              <w:t>Längsvorspannung Überbau</w:t>
            </w:r>
          </w:p>
        </w:tc>
        <w:tc>
          <w:tcPr>
            <w:tcW w:w="992" w:type="dxa"/>
          </w:tcPr>
          <w:p w14:paraId="1666E735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1969</w:t>
            </w:r>
          </w:p>
        </w:tc>
        <w:tc>
          <w:tcPr>
            <w:tcW w:w="2127" w:type="dxa"/>
          </w:tcPr>
          <w:p w14:paraId="04C0986D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Paralleldrahtkabel, Drähte Ø 7 mm (VSL)</w:t>
            </w:r>
          </w:p>
        </w:tc>
        <w:tc>
          <w:tcPr>
            <w:tcW w:w="1842" w:type="dxa"/>
          </w:tcPr>
          <w:p w14:paraId="6BA43B9A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sym w:font="Symbol" w:char="F062"/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z</w:t>
            </w:r>
            <w:r w:rsidRPr="004E76B8">
              <w:rPr>
                <w:i/>
                <w:sz w:val="18"/>
                <w:highlight w:val="lightGray"/>
              </w:rPr>
              <w:t xml:space="preserve"> = 1'700 N/mm</w:t>
            </w:r>
            <w:r w:rsidRPr="004E76B8">
              <w:rPr>
                <w:i/>
                <w:sz w:val="18"/>
                <w:highlight w:val="lightGray"/>
                <w:vertAlign w:val="superscript"/>
              </w:rPr>
              <w:t>2</w:t>
            </w:r>
          </w:p>
        </w:tc>
        <w:tc>
          <w:tcPr>
            <w:tcW w:w="2835" w:type="dxa"/>
          </w:tcPr>
          <w:p w14:paraId="168F7105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r w:rsidRPr="004E76B8">
              <w:rPr>
                <w:i/>
                <w:iCs/>
                <w:sz w:val="18"/>
                <w:highlight w:val="lightGray"/>
              </w:rPr>
              <w:t>1‘250 N/mm</w:t>
            </w:r>
            <w:r w:rsidRPr="004E76B8">
              <w:rPr>
                <w:i/>
                <w:iCs/>
                <w:sz w:val="18"/>
                <w:highlight w:val="lightGray"/>
                <w:vertAlign w:val="superscript"/>
              </w:rPr>
              <w:t>2</w:t>
            </w:r>
            <w:r w:rsidRPr="004E76B8">
              <w:rPr>
                <w:i/>
                <w:iCs/>
                <w:sz w:val="18"/>
                <w:highlight w:val="lightGray"/>
              </w:rPr>
              <w:t xml:space="preserve"> (Y1670)</w:t>
            </w:r>
          </w:p>
        </w:tc>
      </w:tr>
      <w:tr w:rsidR="004E76B8" w:rsidRPr="004E76B8" w14:paraId="2C71F24A" w14:textId="77777777" w:rsidTr="00A15712">
        <w:tc>
          <w:tcPr>
            <w:tcW w:w="1843" w:type="dxa"/>
          </w:tcPr>
          <w:p w14:paraId="59225A0A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  <w:tc>
          <w:tcPr>
            <w:tcW w:w="992" w:type="dxa"/>
          </w:tcPr>
          <w:p w14:paraId="15E5142B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2127" w:type="dxa"/>
          </w:tcPr>
          <w:p w14:paraId="104363A1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  <w:tc>
          <w:tcPr>
            <w:tcW w:w="1842" w:type="dxa"/>
          </w:tcPr>
          <w:p w14:paraId="0451DF33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  <w:tc>
          <w:tcPr>
            <w:tcW w:w="2835" w:type="dxa"/>
          </w:tcPr>
          <w:p w14:paraId="53EC547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</w:tr>
    </w:tbl>
    <w:p w14:paraId="2A68C12C" w14:textId="77777777" w:rsidR="00A15712" w:rsidRPr="004E76B8" w:rsidRDefault="00A15712" w:rsidP="00C73B60">
      <w:pPr>
        <w:pStyle w:val="PBTitel4"/>
        <w:tabs>
          <w:tab w:val="left" w:pos="709"/>
        </w:tabs>
        <w:ind w:left="0" w:firstLine="0"/>
      </w:pPr>
      <w:r w:rsidRPr="004E76B8">
        <w:t>Baustahl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560"/>
        <w:gridCol w:w="1701"/>
        <w:gridCol w:w="3543"/>
      </w:tblGrid>
      <w:tr w:rsidR="004E76B8" w:rsidRPr="004E76B8" w14:paraId="0B862989" w14:textId="77777777" w:rsidTr="00525BC6">
        <w:tc>
          <w:tcPr>
            <w:tcW w:w="1843" w:type="dxa"/>
          </w:tcPr>
          <w:p w14:paraId="0FC788FB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992" w:type="dxa"/>
          </w:tcPr>
          <w:p w14:paraId="74DED069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Baujahr</w:t>
            </w:r>
          </w:p>
        </w:tc>
        <w:tc>
          <w:tcPr>
            <w:tcW w:w="1560" w:type="dxa"/>
          </w:tcPr>
          <w:p w14:paraId="22EE3412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Bezeichnung</w:t>
            </w:r>
          </w:p>
        </w:tc>
        <w:tc>
          <w:tcPr>
            <w:tcW w:w="1701" w:type="dxa"/>
          </w:tcPr>
          <w:p w14:paraId="27506DFB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rFonts w:ascii="Symbol" w:hAnsi="Symbol"/>
                <w:b/>
                <w:sz w:val="18"/>
              </w:rPr>
              <w:t></w:t>
            </w:r>
            <w:proofErr w:type="spellStart"/>
            <w:r w:rsidRPr="004E76B8">
              <w:rPr>
                <w:b/>
                <w:sz w:val="18"/>
                <w:vertAlign w:val="subscript"/>
              </w:rPr>
              <w:t>zf</w:t>
            </w:r>
            <w:proofErr w:type="spellEnd"/>
            <w:r w:rsidRPr="004E76B8">
              <w:rPr>
                <w:b/>
                <w:sz w:val="18"/>
              </w:rPr>
              <w:t xml:space="preserve"> bzw. </w:t>
            </w:r>
            <w:r w:rsidRPr="004E76B8">
              <w:rPr>
                <w:rFonts w:ascii="Symbol" w:hAnsi="Symbol"/>
                <w:b/>
                <w:sz w:val="18"/>
              </w:rPr>
              <w:t></w:t>
            </w:r>
            <w:r w:rsidRPr="004E76B8">
              <w:rPr>
                <w:b/>
                <w:sz w:val="18"/>
                <w:vertAlign w:val="subscript"/>
              </w:rPr>
              <w:t>f</w:t>
            </w:r>
            <w:r w:rsidRPr="004E76B8">
              <w:rPr>
                <w:b/>
                <w:sz w:val="18"/>
              </w:rPr>
              <w:t xml:space="preserve"> bzw. </w:t>
            </w:r>
            <w:proofErr w:type="spell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y</w:t>
            </w:r>
            <w:proofErr w:type="spellEnd"/>
          </w:p>
        </w:tc>
        <w:tc>
          <w:tcPr>
            <w:tcW w:w="3543" w:type="dxa"/>
          </w:tcPr>
          <w:p w14:paraId="53980F0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 xml:space="preserve">aktualisierte Rechenwerte für statische Überprüfung: </w:t>
            </w:r>
            <w:proofErr w:type="spellStart"/>
            <w:proofErr w:type="gram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yd,act</w:t>
            </w:r>
            <w:proofErr w:type="spellEnd"/>
            <w:proofErr w:type="gramEnd"/>
          </w:p>
        </w:tc>
      </w:tr>
      <w:tr w:rsidR="004E76B8" w:rsidRPr="004E76B8" w14:paraId="4B8F8FE6" w14:textId="77777777" w:rsidTr="00525BC6">
        <w:tc>
          <w:tcPr>
            <w:tcW w:w="1843" w:type="dxa"/>
          </w:tcPr>
          <w:p w14:paraId="34F42F02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Druckstreben</w:t>
            </w:r>
          </w:p>
        </w:tc>
        <w:tc>
          <w:tcPr>
            <w:tcW w:w="992" w:type="dxa"/>
          </w:tcPr>
          <w:p w14:paraId="16BC2916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1996</w:t>
            </w:r>
          </w:p>
        </w:tc>
        <w:tc>
          <w:tcPr>
            <w:tcW w:w="1560" w:type="dxa"/>
          </w:tcPr>
          <w:p w14:paraId="4B80DDCD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proofErr w:type="spellStart"/>
            <w:r w:rsidRPr="004E76B8">
              <w:rPr>
                <w:i/>
                <w:sz w:val="18"/>
                <w:highlight w:val="lightGray"/>
              </w:rPr>
              <w:t>Fe</w:t>
            </w:r>
            <w:proofErr w:type="spellEnd"/>
            <w:r w:rsidRPr="004E76B8">
              <w:rPr>
                <w:i/>
                <w:sz w:val="18"/>
                <w:highlight w:val="lightGray"/>
              </w:rPr>
              <w:t xml:space="preserve"> E 235</w:t>
            </w:r>
          </w:p>
        </w:tc>
        <w:tc>
          <w:tcPr>
            <w:tcW w:w="1701" w:type="dxa"/>
          </w:tcPr>
          <w:p w14:paraId="29C9CCC7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proofErr w:type="spellStart"/>
            <w:r w:rsidRPr="004E76B8">
              <w:rPr>
                <w:i/>
                <w:iCs/>
                <w:sz w:val="18"/>
                <w:highlight w:val="lightGray"/>
              </w:rPr>
              <w:t>f</w:t>
            </w:r>
            <w:r w:rsidRPr="004E76B8">
              <w:rPr>
                <w:i/>
                <w:iCs/>
                <w:sz w:val="18"/>
                <w:highlight w:val="lightGray"/>
                <w:vertAlign w:val="subscript"/>
              </w:rPr>
              <w:t>yk</w:t>
            </w:r>
            <w:proofErr w:type="spellEnd"/>
            <w:r w:rsidRPr="004E76B8">
              <w:rPr>
                <w:i/>
                <w:iCs/>
                <w:sz w:val="18"/>
                <w:highlight w:val="lightGray"/>
              </w:rPr>
              <w:t xml:space="preserve"> = 235 N/mm</w:t>
            </w:r>
            <w:r w:rsidRPr="004E76B8">
              <w:rPr>
                <w:i/>
                <w:iCs/>
                <w:sz w:val="18"/>
                <w:highlight w:val="lightGray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3DC1B6D3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iCs/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</w:tr>
      <w:tr w:rsidR="004E76B8" w:rsidRPr="004E76B8" w14:paraId="012AD92D" w14:textId="77777777" w:rsidTr="00525BC6">
        <w:tc>
          <w:tcPr>
            <w:tcW w:w="1843" w:type="dxa"/>
          </w:tcPr>
          <w:p w14:paraId="5D903CD3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…………………</w:t>
            </w:r>
          </w:p>
        </w:tc>
        <w:tc>
          <w:tcPr>
            <w:tcW w:w="992" w:type="dxa"/>
          </w:tcPr>
          <w:p w14:paraId="017A556E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560" w:type="dxa"/>
          </w:tcPr>
          <w:p w14:paraId="4D2C0A38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2D90D519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  <w:tc>
          <w:tcPr>
            <w:tcW w:w="3543" w:type="dxa"/>
          </w:tcPr>
          <w:p w14:paraId="284BDB5A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……….</w:t>
            </w:r>
          </w:p>
        </w:tc>
      </w:tr>
    </w:tbl>
    <w:p w14:paraId="63DA3FC7" w14:textId="77777777" w:rsidR="000C0907" w:rsidRPr="004E76B8" w:rsidRDefault="00D37370" w:rsidP="00C73B60">
      <w:pPr>
        <w:pStyle w:val="PBTitel4"/>
        <w:tabs>
          <w:tab w:val="left" w:pos="709"/>
        </w:tabs>
        <w:ind w:left="0" w:firstLine="0"/>
      </w:pPr>
      <w:r w:rsidRPr="004E76B8">
        <w:t>E</w:t>
      </w:r>
      <w:r w:rsidR="000C0907" w:rsidRPr="004E76B8">
        <w:t>tc.</w:t>
      </w:r>
    </w:p>
    <w:p w14:paraId="46CDAA7B" w14:textId="77777777" w:rsidR="000C0907" w:rsidRPr="004E76B8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43" w:name="_Toc30424147"/>
      <w:bookmarkStart w:id="44" w:name="_Toc219121283"/>
      <w:r w:rsidRPr="004E76B8">
        <w:t>Neue Bauteile</w:t>
      </w:r>
      <w:bookmarkEnd w:id="43"/>
      <w:bookmarkEnd w:id="44"/>
    </w:p>
    <w:p w14:paraId="5B121948" w14:textId="77777777" w:rsidR="000C0907" w:rsidRPr="004E76B8" w:rsidRDefault="000C0907" w:rsidP="00C415C6">
      <w:pPr>
        <w:pStyle w:val="TextStandard"/>
      </w:pPr>
      <w:r w:rsidRPr="004E76B8">
        <w:t>Vgl. Kap. 7.2 der Nutzungsvereinbarung.</w:t>
      </w:r>
    </w:p>
    <w:p w14:paraId="6060CEDF" w14:textId="77777777" w:rsidR="000C0907" w:rsidRPr="004E76B8" w:rsidRDefault="000C0907" w:rsidP="007F6BB4">
      <w:pPr>
        <w:pStyle w:val="PBTitel4"/>
        <w:tabs>
          <w:tab w:val="left" w:pos="709"/>
        </w:tabs>
        <w:ind w:left="0" w:firstLine="0"/>
      </w:pPr>
      <w:r w:rsidRPr="004E76B8">
        <w:t>Beton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4E76B8" w:rsidRPr="004E76B8" w14:paraId="6306C673" w14:textId="77777777" w:rsidTr="00525BC6">
        <w:tc>
          <w:tcPr>
            <w:tcW w:w="1701" w:type="dxa"/>
          </w:tcPr>
          <w:p w14:paraId="7CED3A8B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1701" w:type="dxa"/>
          </w:tcPr>
          <w:p w14:paraId="33EBD82A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Betonsorte</w:t>
            </w:r>
          </w:p>
        </w:tc>
        <w:tc>
          <w:tcPr>
            <w:tcW w:w="1701" w:type="dxa"/>
          </w:tcPr>
          <w:p w14:paraId="79D08BDC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cd</w:t>
            </w:r>
            <w:proofErr w:type="spellEnd"/>
            <w:r w:rsidRPr="004E76B8">
              <w:rPr>
                <w:b/>
                <w:sz w:val="18"/>
              </w:rPr>
              <w:t xml:space="preserve"> [N/mm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  <w:tc>
          <w:tcPr>
            <w:tcW w:w="1701" w:type="dxa"/>
          </w:tcPr>
          <w:p w14:paraId="50927780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rFonts w:ascii="Symbol" w:hAnsi="Symbol"/>
                <w:b/>
                <w:sz w:val="18"/>
              </w:rPr>
              <w:t></w:t>
            </w:r>
            <w:r w:rsidRPr="004E76B8">
              <w:rPr>
                <w:b/>
                <w:sz w:val="18"/>
                <w:vertAlign w:val="subscript"/>
              </w:rPr>
              <w:t>cd</w:t>
            </w:r>
            <w:r w:rsidRPr="004E76B8">
              <w:rPr>
                <w:b/>
                <w:sz w:val="18"/>
              </w:rPr>
              <w:t xml:space="preserve"> [N/mm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  <w:tc>
          <w:tcPr>
            <w:tcW w:w="1701" w:type="dxa"/>
          </w:tcPr>
          <w:p w14:paraId="1DFF37A7" w14:textId="77777777" w:rsidR="00A15712" w:rsidRPr="004E76B8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4E76B8">
              <w:rPr>
                <w:b/>
                <w:sz w:val="18"/>
              </w:rPr>
              <w:t>E</w:t>
            </w:r>
            <w:r w:rsidRPr="004E76B8">
              <w:rPr>
                <w:b/>
                <w:sz w:val="18"/>
                <w:vertAlign w:val="subscript"/>
              </w:rPr>
              <w:t>c</w:t>
            </w:r>
            <w:r w:rsidR="00EB2945" w:rsidRPr="004E76B8">
              <w:rPr>
                <w:b/>
                <w:sz w:val="18"/>
                <w:vertAlign w:val="subscript"/>
              </w:rPr>
              <w:t>d</w:t>
            </w:r>
            <w:proofErr w:type="spellEnd"/>
            <w:r w:rsidRPr="004E76B8">
              <w:rPr>
                <w:b/>
                <w:sz w:val="18"/>
              </w:rPr>
              <w:t xml:space="preserve"> [kN/mm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</w:tr>
      <w:tr w:rsidR="00A15712" w:rsidRPr="00125204" w14:paraId="60E1966D" w14:textId="77777777" w:rsidTr="00525BC6">
        <w:tc>
          <w:tcPr>
            <w:tcW w:w="1701" w:type="dxa"/>
          </w:tcPr>
          <w:p w14:paraId="15F8203E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6AF9A4AA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062F0C2A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55F26B37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50081384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</w:tr>
    </w:tbl>
    <w:p w14:paraId="30638F1C" w14:textId="77777777" w:rsidR="007F6BB4" w:rsidRDefault="007F6BB4" w:rsidP="007F6BB4">
      <w:pPr>
        <w:pStyle w:val="PBTitel4"/>
        <w:tabs>
          <w:tab w:val="left" w:pos="709"/>
        </w:tabs>
        <w:spacing w:before="0" w:after="0"/>
        <w:ind w:left="0" w:firstLine="0"/>
      </w:pPr>
    </w:p>
    <w:p w14:paraId="4954CDE1" w14:textId="2F9CE0A9" w:rsidR="000C0907" w:rsidRPr="00543D6F" w:rsidRDefault="000C0907" w:rsidP="00C73B60">
      <w:pPr>
        <w:pStyle w:val="PBTitel4"/>
        <w:tabs>
          <w:tab w:val="left" w:pos="709"/>
        </w:tabs>
        <w:ind w:left="0" w:firstLine="0"/>
      </w:pPr>
      <w:r w:rsidRPr="00543D6F">
        <w:t>Betonstahl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A15712" w:rsidRPr="00125204" w14:paraId="2B4BFB11" w14:textId="77777777" w:rsidTr="00525BC6">
        <w:tc>
          <w:tcPr>
            <w:tcW w:w="1701" w:type="dxa"/>
          </w:tcPr>
          <w:p w14:paraId="556B1B5C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Bauteil</w:t>
            </w:r>
          </w:p>
        </w:tc>
        <w:tc>
          <w:tcPr>
            <w:tcW w:w="1701" w:type="dxa"/>
          </w:tcPr>
          <w:p w14:paraId="09058479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Stahlsorte</w:t>
            </w:r>
          </w:p>
        </w:tc>
        <w:tc>
          <w:tcPr>
            <w:tcW w:w="1701" w:type="dxa"/>
          </w:tcPr>
          <w:p w14:paraId="33B7C696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f</w:t>
            </w:r>
            <w:r w:rsidRPr="00125204">
              <w:rPr>
                <w:b/>
                <w:sz w:val="18"/>
                <w:vertAlign w:val="subscript"/>
              </w:rPr>
              <w:t>sd</w:t>
            </w:r>
            <w:proofErr w:type="spellEnd"/>
            <w:r w:rsidRPr="00125204">
              <w:rPr>
                <w:b/>
                <w:sz w:val="18"/>
              </w:rPr>
              <w:t xml:space="preserve"> [N/mm</w:t>
            </w:r>
            <w:r w:rsidRPr="00125204">
              <w:rPr>
                <w:b/>
                <w:sz w:val="18"/>
                <w:vertAlign w:val="superscript"/>
              </w:rPr>
              <w:t>2</w:t>
            </w:r>
            <w:r w:rsidRPr="00125204">
              <w:rPr>
                <w:b/>
                <w:sz w:val="18"/>
              </w:rPr>
              <w:t>]</w:t>
            </w:r>
          </w:p>
        </w:tc>
        <w:tc>
          <w:tcPr>
            <w:tcW w:w="1701" w:type="dxa"/>
          </w:tcPr>
          <w:p w14:paraId="2C4A3DE9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rFonts w:ascii="Symbol" w:hAnsi="Symbol"/>
                <w:b/>
                <w:sz w:val="18"/>
              </w:rPr>
              <w:t></w:t>
            </w:r>
            <w:proofErr w:type="spellStart"/>
            <w:r w:rsidRPr="00125204">
              <w:rPr>
                <w:b/>
                <w:sz w:val="18"/>
                <w:vertAlign w:val="subscript"/>
              </w:rPr>
              <w:t>ud</w:t>
            </w:r>
            <w:proofErr w:type="spellEnd"/>
          </w:p>
        </w:tc>
        <w:tc>
          <w:tcPr>
            <w:tcW w:w="1701" w:type="dxa"/>
          </w:tcPr>
          <w:p w14:paraId="3735F02F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</w:t>
            </w:r>
            <w:r w:rsidRPr="00125204">
              <w:rPr>
                <w:b/>
                <w:sz w:val="18"/>
                <w:vertAlign w:val="subscript"/>
              </w:rPr>
              <w:t>s</w:t>
            </w:r>
            <w:r w:rsidRPr="00125204">
              <w:rPr>
                <w:b/>
                <w:sz w:val="18"/>
              </w:rPr>
              <w:t xml:space="preserve"> [kN/mm</w:t>
            </w:r>
            <w:r w:rsidRPr="00125204">
              <w:rPr>
                <w:b/>
                <w:sz w:val="18"/>
                <w:vertAlign w:val="superscript"/>
              </w:rPr>
              <w:t>2</w:t>
            </w:r>
            <w:r w:rsidRPr="00125204">
              <w:rPr>
                <w:b/>
                <w:sz w:val="18"/>
              </w:rPr>
              <w:t>]</w:t>
            </w:r>
          </w:p>
        </w:tc>
      </w:tr>
      <w:tr w:rsidR="00A15712" w:rsidRPr="00125204" w14:paraId="2DDA3DD0" w14:textId="77777777" w:rsidTr="00525BC6">
        <w:tc>
          <w:tcPr>
            <w:tcW w:w="1701" w:type="dxa"/>
          </w:tcPr>
          <w:p w14:paraId="1CEB734D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0FB30653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62065E37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2959496F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6162FEEA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</w:tr>
    </w:tbl>
    <w:p w14:paraId="28821022" w14:textId="77777777" w:rsidR="000C0907" w:rsidRPr="00543D6F" w:rsidRDefault="000C0907" w:rsidP="00C73B60">
      <w:pPr>
        <w:pStyle w:val="PBTitel4"/>
        <w:tabs>
          <w:tab w:val="left" w:pos="709"/>
        </w:tabs>
        <w:ind w:left="0" w:firstLine="0"/>
      </w:pPr>
      <w:r w:rsidRPr="00543D6F">
        <w:t>Spannstahl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A15712" w:rsidRPr="00125204" w14:paraId="590101E7" w14:textId="77777777" w:rsidTr="00525BC6">
        <w:tc>
          <w:tcPr>
            <w:tcW w:w="1701" w:type="dxa"/>
          </w:tcPr>
          <w:p w14:paraId="20B1AB57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lastRenderedPageBreak/>
              <w:t>Erzeugnis</w:t>
            </w:r>
          </w:p>
        </w:tc>
        <w:tc>
          <w:tcPr>
            <w:tcW w:w="1701" w:type="dxa"/>
          </w:tcPr>
          <w:p w14:paraId="5B06EAEA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Bezeichnung</w:t>
            </w:r>
          </w:p>
        </w:tc>
        <w:tc>
          <w:tcPr>
            <w:tcW w:w="1701" w:type="dxa"/>
          </w:tcPr>
          <w:p w14:paraId="336F09B2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f</w:t>
            </w:r>
            <w:r w:rsidRPr="00125204">
              <w:rPr>
                <w:b/>
                <w:sz w:val="18"/>
                <w:vertAlign w:val="subscript"/>
              </w:rPr>
              <w:t>pd</w:t>
            </w:r>
            <w:proofErr w:type="spellEnd"/>
            <w:r w:rsidRPr="00125204">
              <w:rPr>
                <w:b/>
                <w:sz w:val="18"/>
              </w:rPr>
              <w:t xml:space="preserve"> [N/mm</w:t>
            </w:r>
            <w:r w:rsidRPr="00125204">
              <w:rPr>
                <w:b/>
                <w:sz w:val="18"/>
                <w:vertAlign w:val="superscript"/>
              </w:rPr>
              <w:t>2</w:t>
            </w:r>
            <w:r w:rsidRPr="00125204">
              <w:rPr>
                <w:b/>
                <w:sz w:val="18"/>
              </w:rPr>
              <w:t>]</w:t>
            </w:r>
          </w:p>
        </w:tc>
        <w:tc>
          <w:tcPr>
            <w:tcW w:w="1701" w:type="dxa"/>
          </w:tcPr>
          <w:p w14:paraId="45D3C0B7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rFonts w:ascii="Symbol" w:hAnsi="Symbol"/>
                <w:b/>
                <w:sz w:val="18"/>
              </w:rPr>
              <w:t></w:t>
            </w:r>
            <w:proofErr w:type="spellStart"/>
            <w:r w:rsidRPr="00125204">
              <w:rPr>
                <w:b/>
                <w:sz w:val="18"/>
                <w:vertAlign w:val="subscript"/>
              </w:rPr>
              <w:t>ud</w:t>
            </w:r>
            <w:proofErr w:type="spellEnd"/>
          </w:p>
        </w:tc>
        <w:tc>
          <w:tcPr>
            <w:tcW w:w="1701" w:type="dxa"/>
          </w:tcPr>
          <w:p w14:paraId="6794F828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E</w:t>
            </w:r>
            <w:r w:rsidRPr="00125204">
              <w:rPr>
                <w:b/>
                <w:sz w:val="18"/>
                <w:vertAlign w:val="subscript"/>
              </w:rPr>
              <w:t>p</w:t>
            </w:r>
            <w:proofErr w:type="spellEnd"/>
            <w:r w:rsidRPr="00125204">
              <w:rPr>
                <w:b/>
                <w:sz w:val="18"/>
              </w:rPr>
              <w:t xml:space="preserve"> [kN/mm</w:t>
            </w:r>
            <w:r w:rsidRPr="00125204">
              <w:rPr>
                <w:b/>
                <w:sz w:val="18"/>
                <w:vertAlign w:val="superscript"/>
              </w:rPr>
              <w:t>2</w:t>
            </w:r>
            <w:r w:rsidRPr="00125204">
              <w:rPr>
                <w:b/>
                <w:sz w:val="18"/>
              </w:rPr>
              <w:t>]</w:t>
            </w:r>
          </w:p>
        </w:tc>
      </w:tr>
      <w:tr w:rsidR="00A15712" w:rsidRPr="00125204" w14:paraId="368A55AB" w14:textId="77777777" w:rsidTr="00525BC6">
        <w:tc>
          <w:tcPr>
            <w:tcW w:w="1701" w:type="dxa"/>
          </w:tcPr>
          <w:p w14:paraId="16B2DFED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674534E0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650A74E7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5D33A19A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20CB6910" w14:textId="77777777" w:rsidR="00A15712" w:rsidRPr="00125204" w:rsidRDefault="00A15712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</w:tr>
    </w:tbl>
    <w:p w14:paraId="74054634" w14:textId="77777777" w:rsidR="00C415C6" w:rsidRPr="004E76B8" w:rsidRDefault="00C415C6" w:rsidP="00C415C6">
      <w:pPr>
        <w:pStyle w:val="PBTitel4"/>
        <w:tabs>
          <w:tab w:val="left" w:pos="709"/>
        </w:tabs>
        <w:ind w:left="0" w:firstLine="0"/>
      </w:pPr>
      <w:bookmarkStart w:id="45" w:name="_Toc50432941"/>
      <w:bookmarkStart w:id="46" w:name="_Toc51910094"/>
      <w:r w:rsidRPr="004E76B8">
        <w:t>Baustahl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2"/>
        <w:gridCol w:w="1701"/>
        <w:gridCol w:w="1700"/>
        <w:gridCol w:w="1701"/>
      </w:tblGrid>
      <w:tr w:rsidR="004E76B8" w:rsidRPr="004E76B8" w14:paraId="7D3BB6DA" w14:textId="77777777" w:rsidTr="00C415C6">
        <w:tc>
          <w:tcPr>
            <w:tcW w:w="1701" w:type="dxa"/>
          </w:tcPr>
          <w:p w14:paraId="096324DE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Bauteil</w:t>
            </w:r>
          </w:p>
        </w:tc>
        <w:tc>
          <w:tcPr>
            <w:tcW w:w="1702" w:type="dxa"/>
          </w:tcPr>
          <w:p w14:paraId="3B8A0262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Bezeichnung</w:t>
            </w:r>
          </w:p>
        </w:tc>
        <w:tc>
          <w:tcPr>
            <w:tcW w:w="1701" w:type="dxa"/>
          </w:tcPr>
          <w:p w14:paraId="388A4A1C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4E76B8">
              <w:rPr>
                <w:b/>
                <w:sz w:val="18"/>
              </w:rPr>
              <w:t>f</w:t>
            </w:r>
            <w:r w:rsidRPr="004E76B8">
              <w:rPr>
                <w:b/>
                <w:sz w:val="18"/>
                <w:vertAlign w:val="subscript"/>
              </w:rPr>
              <w:t>y</w:t>
            </w:r>
            <w:proofErr w:type="spellEnd"/>
            <w:r w:rsidRPr="004E76B8">
              <w:rPr>
                <w:b/>
                <w:sz w:val="18"/>
              </w:rPr>
              <w:t xml:space="preserve"> [N/mm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  <w:tc>
          <w:tcPr>
            <w:tcW w:w="1700" w:type="dxa"/>
          </w:tcPr>
          <w:p w14:paraId="2C49EC37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rFonts w:ascii="Symbol" w:hAnsi="Symbol"/>
                <w:b/>
                <w:sz w:val="18"/>
              </w:rPr>
              <w:t></w:t>
            </w:r>
            <w:r w:rsidRPr="004E76B8">
              <w:rPr>
                <w:b/>
                <w:sz w:val="18"/>
                <w:vertAlign w:val="subscript"/>
              </w:rPr>
              <w:t>y</w:t>
            </w:r>
            <w:r w:rsidRPr="004E76B8">
              <w:rPr>
                <w:b/>
                <w:sz w:val="18"/>
              </w:rPr>
              <w:t xml:space="preserve"> [N/mm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  <w:tc>
          <w:tcPr>
            <w:tcW w:w="1701" w:type="dxa"/>
          </w:tcPr>
          <w:p w14:paraId="2AF7BDDE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E [kN/mm</w:t>
            </w:r>
            <w:r w:rsidRPr="004E76B8">
              <w:rPr>
                <w:b/>
                <w:sz w:val="18"/>
                <w:vertAlign w:val="superscript"/>
              </w:rPr>
              <w:t>2</w:t>
            </w:r>
            <w:r w:rsidRPr="004E76B8">
              <w:rPr>
                <w:b/>
                <w:sz w:val="18"/>
              </w:rPr>
              <w:t>]</w:t>
            </w:r>
          </w:p>
        </w:tc>
      </w:tr>
      <w:tr w:rsidR="004E76B8" w:rsidRPr="004E76B8" w14:paraId="6E442B41" w14:textId="77777777" w:rsidTr="00C415C6">
        <w:tc>
          <w:tcPr>
            <w:tcW w:w="1701" w:type="dxa"/>
          </w:tcPr>
          <w:p w14:paraId="76E2B4CA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r w:rsidRPr="004E76B8">
              <w:rPr>
                <w:iCs/>
                <w:sz w:val="18"/>
                <w:highlight w:val="lightGray"/>
              </w:rPr>
              <w:t>…………………</w:t>
            </w:r>
          </w:p>
        </w:tc>
        <w:tc>
          <w:tcPr>
            <w:tcW w:w="1702" w:type="dxa"/>
          </w:tcPr>
          <w:p w14:paraId="723EA34A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r w:rsidRPr="004E76B8">
              <w:rPr>
                <w:iCs/>
                <w:sz w:val="18"/>
                <w:highlight w:val="lightGray"/>
              </w:rPr>
              <w:t>………</w:t>
            </w:r>
          </w:p>
        </w:tc>
        <w:tc>
          <w:tcPr>
            <w:tcW w:w="1701" w:type="dxa"/>
          </w:tcPr>
          <w:p w14:paraId="680B3C1A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r w:rsidRPr="004E76B8">
              <w:rPr>
                <w:iCs/>
                <w:sz w:val="18"/>
                <w:highlight w:val="lightGray"/>
              </w:rPr>
              <w:t>……….</w:t>
            </w:r>
          </w:p>
        </w:tc>
        <w:tc>
          <w:tcPr>
            <w:tcW w:w="1700" w:type="dxa"/>
          </w:tcPr>
          <w:p w14:paraId="120D92C8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r w:rsidRPr="004E76B8">
              <w:rPr>
                <w:iCs/>
                <w:sz w:val="18"/>
                <w:highlight w:val="lightGray"/>
              </w:rPr>
              <w:t>……….</w:t>
            </w:r>
          </w:p>
        </w:tc>
        <w:tc>
          <w:tcPr>
            <w:tcW w:w="1701" w:type="dxa"/>
          </w:tcPr>
          <w:p w14:paraId="2DC4B443" w14:textId="77777777" w:rsidR="00C415C6" w:rsidRPr="004E76B8" w:rsidRDefault="00C415C6" w:rsidP="00C415C6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r w:rsidRPr="004E76B8">
              <w:rPr>
                <w:iCs/>
                <w:sz w:val="18"/>
                <w:highlight w:val="lightGray"/>
              </w:rPr>
              <w:t>……….</w:t>
            </w:r>
          </w:p>
        </w:tc>
      </w:tr>
    </w:tbl>
    <w:p w14:paraId="483C504D" w14:textId="77777777" w:rsidR="000C0907" w:rsidRPr="00543D6F" w:rsidRDefault="00543D6F" w:rsidP="00C73B60">
      <w:pPr>
        <w:pStyle w:val="PBTitel4"/>
        <w:tabs>
          <w:tab w:val="left" w:pos="709"/>
        </w:tabs>
        <w:ind w:left="0" w:firstLine="0"/>
      </w:pPr>
      <w:r>
        <w:t>E</w:t>
      </w:r>
      <w:r w:rsidR="000C0907" w:rsidRPr="00543D6F">
        <w:t>tc.</w:t>
      </w:r>
    </w:p>
    <w:p w14:paraId="4CE18532" w14:textId="77777777" w:rsidR="000C0907" w:rsidRPr="00125204" w:rsidRDefault="000C0907" w:rsidP="002E1C98">
      <w:pPr>
        <w:pStyle w:val="Titre2"/>
      </w:pPr>
      <w:bookmarkStart w:id="47" w:name="_Toc30424148"/>
      <w:bookmarkStart w:id="48" w:name="_Toc219121284"/>
      <w:r w:rsidRPr="00125204">
        <w:t>Bauverfahren</w:t>
      </w:r>
      <w:bookmarkEnd w:id="45"/>
      <w:bookmarkEnd w:id="46"/>
      <w:bookmarkEnd w:id="47"/>
      <w:bookmarkEnd w:id="48"/>
    </w:p>
    <w:p w14:paraId="02BFA63C" w14:textId="77777777" w:rsidR="000C0907" w:rsidRPr="00160C3F" w:rsidRDefault="000C0907" w:rsidP="00C415C6">
      <w:pPr>
        <w:pStyle w:val="TextStandard"/>
      </w:pPr>
      <w:r w:rsidRPr="00160C3F">
        <w:rPr>
          <w:highlight w:val="yellow"/>
        </w:rPr>
        <w:t xml:space="preserve">Kurze Beschreibung des Bauablaufs, der Verkehrsführung während Bauetappen, Baugrube, Baugrubensicherung, Erstellung des Unterbaus, des Überbaus, Gerüste, </w:t>
      </w:r>
      <w:proofErr w:type="spellStart"/>
      <w:r w:rsidRPr="00160C3F">
        <w:rPr>
          <w:highlight w:val="yellow"/>
        </w:rPr>
        <w:t>Betoniervorgang</w:t>
      </w:r>
      <w:proofErr w:type="spellEnd"/>
      <w:r w:rsidRPr="00160C3F">
        <w:rPr>
          <w:highlight w:val="yellow"/>
        </w:rPr>
        <w:t xml:space="preserve"> (Etappierung), Spannprogramm, </w:t>
      </w:r>
      <w:proofErr w:type="gramStart"/>
      <w:r w:rsidRPr="00160C3F">
        <w:rPr>
          <w:highlight w:val="yellow"/>
        </w:rPr>
        <w:t>etc..</w:t>
      </w:r>
      <w:proofErr w:type="gramEnd"/>
    </w:p>
    <w:p w14:paraId="0D5901D3" w14:textId="682F40E3" w:rsidR="000C0907" w:rsidRPr="00125204" w:rsidRDefault="000C0907" w:rsidP="002E1C98">
      <w:pPr>
        <w:pStyle w:val="Titre2"/>
      </w:pPr>
      <w:bookmarkStart w:id="49" w:name="_Toc30424149"/>
      <w:bookmarkStart w:id="50" w:name="_Toc219121285"/>
      <w:r w:rsidRPr="00125204">
        <w:t>Wichtige Konstruktionsdetails</w:t>
      </w:r>
      <w:bookmarkEnd w:id="49"/>
      <w:bookmarkEnd w:id="50"/>
    </w:p>
    <w:p w14:paraId="2AA7ADB5" w14:textId="77777777" w:rsidR="000C0907" w:rsidRPr="004E76B8" w:rsidRDefault="000C0907" w:rsidP="00C415C6">
      <w:pPr>
        <w:pStyle w:val="TextStandard"/>
      </w:pPr>
      <w:r w:rsidRPr="004E76B8">
        <w:t>Vgl. Kap. 7.3 der Nutzungsvereinbarung.</w:t>
      </w:r>
    </w:p>
    <w:p w14:paraId="7DBFD01E" w14:textId="77777777" w:rsidR="000C0907" w:rsidRPr="007249A8" w:rsidRDefault="000C0907" w:rsidP="00C415C6">
      <w:pPr>
        <w:pStyle w:val="TextStandard"/>
      </w:pPr>
      <w:r w:rsidRPr="007249A8">
        <w:rPr>
          <w:highlight w:val="lightGray"/>
        </w:rPr>
        <w:t>………</w:t>
      </w:r>
    </w:p>
    <w:p w14:paraId="42A00729" w14:textId="3B149EFF" w:rsidR="000C0907" w:rsidRPr="000C0907" w:rsidRDefault="000C0907" w:rsidP="002E1C98">
      <w:pPr>
        <w:pStyle w:val="Titre1"/>
        <w:numPr>
          <w:ilvl w:val="0"/>
          <w:numId w:val="4"/>
        </w:numPr>
      </w:pPr>
      <w:bookmarkStart w:id="51" w:name="_Toc50432949"/>
      <w:bookmarkStart w:id="52" w:name="_Toc51910102"/>
      <w:bookmarkStart w:id="53" w:name="_Toc30424150"/>
      <w:r>
        <w:br w:type="page"/>
      </w:r>
      <w:bookmarkStart w:id="54" w:name="_Toc219121286"/>
      <w:r w:rsidRPr="000C0907">
        <w:lastRenderedPageBreak/>
        <w:t>Tragwerksanalyse und Bemessung</w:t>
      </w:r>
      <w:bookmarkEnd w:id="51"/>
      <w:bookmarkEnd w:id="52"/>
      <w:r w:rsidRPr="000C0907">
        <w:t xml:space="preserve"> / überprüfung</w:t>
      </w:r>
      <w:bookmarkEnd w:id="53"/>
      <w:bookmarkEnd w:id="54"/>
    </w:p>
    <w:p w14:paraId="103F77E7" w14:textId="77777777" w:rsidR="000C0907" w:rsidRPr="00125204" w:rsidRDefault="000C0907" w:rsidP="00C73B60">
      <w:pPr>
        <w:pStyle w:val="PBTitel4"/>
        <w:tabs>
          <w:tab w:val="left" w:pos="709"/>
        </w:tabs>
        <w:ind w:left="0" w:firstLine="0"/>
      </w:pPr>
      <w:bookmarkStart w:id="55" w:name="_Toc50432950"/>
      <w:bookmarkStart w:id="56" w:name="_Toc51910103"/>
      <w:r w:rsidRPr="00125204">
        <w:t>Hinweis zur Tragwerksanalyse</w:t>
      </w:r>
    </w:p>
    <w:p w14:paraId="6DE7A1BF" w14:textId="1AB5EB1A" w:rsidR="000C0907" w:rsidRPr="007249A8" w:rsidRDefault="000C0907" w:rsidP="00C415C6">
      <w:pPr>
        <w:pStyle w:val="TextStandard"/>
      </w:pPr>
      <w:r w:rsidRPr="007249A8">
        <w:rPr>
          <w:highlight w:val="yellow"/>
        </w:rPr>
        <w:t xml:space="preserve">Der Umfang der statischen Berechnung soll der Schwierigkeit des Bauwerks entsprechen. Die Statik soll im Wesentlichen auch ohne Computerausdrücke verstanden werden können. Bei bestehenden Bauwerken genügt </w:t>
      </w:r>
      <w:r w:rsidR="00021073">
        <w:rPr>
          <w:highlight w:val="yellow"/>
        </w:rPr>
        <w:t>i. A</w:t>
      </w:r>
      <w:r w:rsidRPr="007249A8">
        <w:rPr>
          <w:highlight w:val="yellow"/>
        </w:rPr>
        <w:t xml:space="preserve">. der Nachweis der Tragsicherheit. Wichtige Resultate sind sauber und übersichtlich (z.B. graphisch od. tabellarisch) darzustellen. Die </w:t>
      </w:r>
      <w:proofErr w:type="spellStart"/>
      <w:r w:rsidRPr="007249A8">
        <w:rPr>
          <w:highlight w:val="yellow"/>
        </w:rPr>
        <w:t>Schematas</w:t>
      </w:r>
      <w:proofErr w:type="spellEnd"/>
      <w:r w:rsidRPr="007249A8">
        <w:rPr>
          <w:highlight w:val="yellow"/>
        </w:rPr>
        <w:t xml:space="preserve"> der Kabel- oder der Bewehrungsanordnung mit Bezeichnung der gewählten Ø und der Abstände sind darzustellen.</w:t>
      </w:r>
    </w:p>
    <w:p w14:paraId="6A350B81" w14:textId="77777777" w:rsidR="000C0907" w:rsidRPr="007249A8" w:rsidRDefault="000C0907" w:rsidP="00C415C6">
      <w:pPr>
        <w:pStyle w:val="TextStandard"/>
        <w:rPr>
          <w:lang w:val="de-CH"/>
        </w:rPr>
      </w:pPr>
      <w:r w:rsidRPr="007249A8">
        <w:rPr>
          <w:highlight w:val="yellow"/>
          <w:lang w:val="de-CH"/>
        </w:rPr>
        <w:t>Die Bemessungs- bzw. Überprüfungssituationen der Projektbasis sind zu prüfen und in der statischen Berechnung deutlich zu dokumentieren</w:t>
      </w:r>
      <w:r w:rsidR="00D37370">
        <w:rPr>
          <w:lang w:val="de-CH"/>
        </w:rPr>
        <w:t>.</w:t>
      </w:r>
    </w:p>
    <w:p w14:paraId="10073C17" w14:textId="77777777" w:rsidR="000C0907" w:rsidRPr="00125204" w:rsidRDefault="000C0907" w:rsidP="00C73B60">
      <w:pPr>
        <w:pStyle w:val="PBTitel4"/>
        <w:tabs>
          <w:tab w:val="left" w:pos="709"/>
        </w:tabs>
        <w:ind w:left="0" w:firstLine="0"/>
      </w:pPr>
      <w:r w:rsidRPr="00125204">
        <w:t>Hinweis zu den in diesem Kapitel aufgeführten Rechenwerten und Bemessungs- bzw. Überprüfungssituationen</w:t>
      </w:r>
    </w:p>
    <w:p w14:paraId="00990B3C" w14:textId="77777777" w:rsidR="000C0907" w:rsidRPr="001068EB" w:rsidRDefault="000C0907" w:rsidP="00C415C6">
      <w:pPr>
        <w:pStyle w:val="TextStandard"/>
      </w:pPr>
      <w:r w:rsidRPr="001068EB">
        <w:rPr>
          <w:highlight w:val="yellow"/>
        </w:rPr>
        <w:t xml:space="preserve">Die Annahme der </w:t>
      </w:r>
      <w:proofErr w:type="spellStart"/>
      <w:r w:rsidRPr="001068EB">
        <w:rPr>
          <w:highlight w:val="yellow"/>
        </w:rPr>
        <w:t>massgebenden</w:t>
      </w:r>
      <w:proofErr w:type="spellEnd"/>
      <w:r w:rsidRPr="001068EB">
        <w:rPr>
          <w:highlight w:val="yellow"/>
        </w:rPr>
        <w:t xml:space="preserve"> Einwirkungen, Gefährdungsbilder oder Nutzungszustände ist von vielen Parametern abhängig und kann niemals verallgemeinert werden. Trotz der im folgenden genannten Rechenwerte und Bemessungs- bzw. Überprüfungssituationen muss immer von neuem eine objekt- bzw. bauteilbezogene, unabhängige, sorgfältige Tragwerksanalyse gem. Norm SIA 260, Kap. 3, durchgeführt werden.</w:t>
      </w:r>
    </w:p>
    <w:p w14:paraId="0A50BE36" w14:textId="3CC99306" w:rsidR="000C0907" w:rsidRPr="006C0BDE" w:rsidRDefault="000C0907" w:rsidP="002E1C98">
      <w:pPr>
        <w:pStyle w:val="Titre2"/>
      </w:pPr>
      <w:bookmarkStart w:id="57" w:name="_Toc51910106"/>
      <w:bookmarkStart w:id="58" w:name="_Toc30424154"/>
      <w:bookmarkStart w:id="59" w:name="_Toc219121287"/>
      <w:bookmarkEnd w:id="55"/>
      <w:bookmarkEnd w:id="56"/>
      <w:r w:rsidRPr="006C0BDE">
        <w:t>Einwirkungen</w:t>
      </w:r>
      <w:bookmarkEnd w:id="57"/>
      <w:bookmarkEnd w:id="58"/>
      <w:bookmarkEnd w:id="59"/>
    </w:p>
    <w:p w14:paraId="569DE70C" w14:textId="23C1BA21" w:rsidR="000C0907" w:rsidRPr="00877172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60" w:name="_Toc219121288"/>
      <w:r w:rsidRPr="00877172">
        <w:t>Ständige Einwirkungen</w:t>
      </w:r>
      <w:bookmarkEnd w:id="6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5671"/>
      </w:tblGrid>
      <w:tr w:rsidR="000C0907" w:rsidRPr="00125204" w14:paraId="2EF6CAA3" w14:textId="77777777" w:rsidTr="00334ABD">
        <w:tc>
          <w:tcPr>
            <w:tcW w:w="1418" w:type="dxa"/>
          </w:tcPr>
          <w:p w14:paraId="02B59D0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</w:t>
            </w:r>
          </w:p>
        </w:tc>
        <w:tc>
          <w:tcPr>
            <w:tcW w:w="8222" w:type="dxa"/>
            <w:gridSpan w:val="2"/>
          </w:tcPr>
          <w:p w14:paraId="0C54DED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Charakteristische Werte</w:t>
            </w:r>
          </w:p>
        </w:tc>
      </w:tr>
      <w:tr w:rsidR="000C0907" w:rsidRPr="00125204" w14:paraId="1862E168" w14:textId="77777777" w:rsidTr="00334ABD">
        <w:tc>
          <w:tcPr>
            <w:tcW w:w="1418" w:type="dxa"/>
          </w:tcPr>
          <w:p w14:paraId="4CC88D7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Eigenlasten</w:t>
            </w:r>
          </w:p>
        </w:tc>
        <w:tc>
          <w:tcPr>
            <w:tcW w:w="2551" w:type="dxa"/>
          </w:tcPr>
          <w:p w14:paraId="44E8236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Stahlbeton</w:t>
            </w:r>
          </w:p>
        </w:tc>
        <w:tc>
          <w:tcPr>
            <w:tcW w:w="5670" w:type="dxa"/>
          </w:tcPr>
          <w:p w14:paraId="18A1F5E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rFonts w:ascii="Symbol" w:hAnsi="Symbol"/>
                <w:sz w:val="18"/>
                <w:highlight w:val="lightGray"/>
              </w:rPr>
              <w:t></w:t>
            </w:r>
            <w:r w:rsidRPr="00125204">
              <w:rPr>
                <w:sz w:val="18"/>
                <w:highlight w:val="lightGray"/>
              </w:rPr>
              <w:t xml:space="preserve"> = </w:t>
            </w:r>
            <w:r w:rsidR="005C14BF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  <w:highlight w:val="lightGray"/>
              </w:rPr>
              <w:t>… kN/m</w:t>
            </w:r>
            <w:r w:rsidRPr="00125204">
              <w:rPr>
                <w:sz w:val="18"/>
                <w:highlight w:val="lightGray"/>
                <w:vertAlign w:val="superscript"/>
              </w:rPr>
              <w:t>3</w:t>
            </w:r>
          </w:p>
        </w:tc>
      </w:tr>
      <w:tr w:rsidR="004E76B8" w:rsidRPr="004E76B8" w14:paraId="3FA76E52" w14:textId="77777777" w:rsidTr="00334ABD">
        <w:tc>
          <w:tcPr>
            <w:tcW w:w="1418" w:type="dxa"/>
            <w:tcBorders>
              <w:bottom w:val="nil"/>
            </w:tcBorders>
          </w:tcPr>
          <w:p w14:paraId="246E0163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Auflasten</w:t>
            </w:r>
          </w:p>
        </w:tc>
        <w:tc>
          <w:tcPr>
            <w:tcW w:w="2551" w:type="dxa"/>
            <w:tcBorders>
              <w:bottom w:val="nil"/>
            </w:tcBorders>
          </w:tcPr>
          <w:p w14:paraId="2B380C0E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Belag</w:t>
            </w:r>
          </w:p>
          <w:p w14:paraId="20334DCE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Kieskoffer / Überschüttung</w:t>
            </w:r>
          </w:p>
          <w:p w14:paraId="6B3C8DB5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Lärmschutzwände</w:t>
            </w:r>
          </w:p>
          <w:p w14:paraId="0D154999" w14:textId="77777777" w:rsidR="000C0907" w:rsidRPr="004E76B8" w:rsidRDefault="00BB786E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 xml:space="preserve">FZRS / </w:t>
            </w:r>
            <w:r w:rsidR="000C0907" w:rsidRPr="004E76B8">
              <w:rPr>
                <w:sz w:val="18"/>
                <w:highlight w:val="lightGray"/>
              </w:rPr>
              <w:t>Geländer</w:t>
            </w:r>
          </w:p>
          <w:p w14:paraId="04B53B57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yellow"/>
              </w:rPr>
              <w:t>etc.</w:t>
            </w:r>
          </w:p>
        </w:tc>
        <w:tc>
          <w:tcPr>
            <w:tcW w:w="5670" w:type="dxa"/>
          </w:tcPr>
          <w:p w14:paraId="37B23A65" w14:textId="77777777" w:rsidR="000C0907" w:rsidRPr="004E76B8" w:rsidRDefault="000C0907" w:rsidP="00C73B60">
            <w:pPr>
              <w:tabs>
                <w:tab w:val="left" w:pos="709"/>
                <w:tab w:val="left" w:pos="1776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rFonts w:ascii="Symbol" w:hAnsi="Symbol"/>
                <w:sz w:val="18"/>
                <w:highlight w:val="lightGray"/>
              </w:rPr>
              <w:t>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r w:rsidRPr="004E76B8">
              <w:rPr>
                <w:sz w:val="18"/>
                <w:highlight w:val="lightGray"/>
              </w:rPr>
              <w:t xml:space="preserve"> = 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 xml:space="preserve"> kN/m</w:t>
            </w:r>
            <w:r w:rsidRPr="004E76B8">
              <w:rPr>
                <w:sz w:val="18"/>
                <w:highlight w:val="lightGray"/>
                <w:vertAlign w:val="superscript"/>
              </w:rPr>
              <w:t>3</w:t>
            </w:r>
            <w:r w:rsidRPr="004E76B8">
              <w:rPr>
                <w:sz w:val="18"/>
                <w:highlight w:val="lightGray"/>
              </w:rPr>
              <w:tab/>
            </w:r>
            <w:proofErr w:type="spellStart"/>
            <w:r w:rsidRPr="004E76B8">
              <w:rPr>
                <w:sz w:val="18"/>
                <w:highlight w:val="lightGray"/>
              </w:rPr>
              <w:t>d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 xml:space="preserve"> m</w:t>
            </w:r>
          </w:p>
          <w:p w14:paraId="4B76FA99" w14:textId="77777777" w:rsidR="000C0907" w:rsidRPr="004E76B8" w:rsidRDefault="000C0907" w:rsidP="00C73B60">
            <w:pPr>
              <w:tabs>
                <w:tab w:val="left" w:pos="709"/>
                <w:tab w:val="left" w:pos="177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rFonts w:ascii="Symbol" w:hAnsi="Symbol"/>
                <w:sz w:val="18"/>
                <w:highlight w:val="lightGray"/>
              </w:rPr>
              <w:t></w:t>
            </w:r>
            <w:proofErr w:type="spellStart"/>
            <w:r w:rsidRPr="004E76B8">
              <w:rPr>
                <w:sz w:val="18"/>
                <w:highlight w:val="lightGray"/>
                <w:vertAlign w:val="subscript"/>
              </w:rPr>
              <w:t>ek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 kN/m</w:t>
            </w:r>
            <w:r w:rsidRPr="004E76B8">
              <w:rPr>
                <w:sz w:val="18"/>
                <w:highlight w:val="lightGray"/>
                <w:vertAlign w:val="superscript"/>
              </w:rPr>
              <w:t>3</w:t>
            </w:r>
            <w:r w:rsidRPr="004E76B8">
              <w:rPr>
                <w:sz w:val="18"/>
                <w:highlight w:val="lightGray"/>
              </w:rPr>
              <w:tab/>
            </w:r>
            <w:proofErr w:type="spellStart"/>
            <w:r w:rsidRPr="004E76B8">
              <w:rPr>
                <w:sz w:val="18"/>
                <w:highlight w:val="lightGray"/>
              </w:rPr>
              <w:t>d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 m</w:t>
            </w:r>
          </w:p>
          <w:p w14:paraId="2E78AB7B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proofErr w:type="spellStart"/>
            <w:r w:rsidRPr="004E76B8">
              <w:rPr>
                <w:sz w:val="18"/>
                <w:highlight w:val="lightGray"/>
              </w:rPr>
              <w:t>g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 xml:space="preserve"> kN/m</w:t>
            </w:r>
          </w:p>
          <w:p w14:paraId="665756BD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proofErr w:type="spellStart"/>
            <w:r w:rsidRPr="004E76B8">
              <w:rPr>
                <w:sz w:val="18"/>
                <w:highlight w:val="lightGray"/>
              </w:rPr>
              <w:t>g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 xml:space="preserve"> kN/m</w:t>
            </w:r>
            <w:r w:rsidR="00BB786E" w:rsidRPr="004E76B8">
              <w:rPr>
                <w:sz w:val="18"/>
                <w:highlight w:val="lightGray"/>
              </w:rPr>
              <w:t xml:space="preserve"> je Seite</w:t>
            </w:r>
          </w:p>
        </w:tc>
      </w:tr>
      <w:tr w:rsidR="004E76B8" w:rsidRPr="004E76B8" w14:paraId="55E6A904" w14:textId="77777777" w:rsidTr="00334ABD">
        <w:tc>
          <w:tcPr>
            <w:tcW w:w="1418" w:type="dxa"/>
            <w:tcBorders>
              <w:bottom w:val="single" w:sz="4" w:space="0" w:color="auto"/>
            </w:tcBorders>
          </w:tcPr>
          <w:p w14:paraId="15401B94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Vorspannung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76EC3CC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 xml:space="preserve">Initiale Vorspannkraft </w:t>
            </w:r>
          </w:p>
        </w:tc>
        <w:tc>
          <w:tcPr>
            <w:tcW w:w="5670" w:type="dxa"/>
          </w:tcPr>
          <w:p w14:paraId="4F5A4A71" w14:textId="77777777" w:rsidR="000C0907" w:rsidRPr="004E76B8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P</w:t>
            </w:r>
            <w:r w:rsidRPr="004E76B8">
              <w:rPr>
                <w:sz w:val="18"/>
                <w:vertAlign w:val="subscript"/>
              </w:rPr>
              <w:t>ok</w:t>
            </w:r>
            <w:r w:rsidRPr="004E76B8">
              <w:rPr>
                <w:sz w:val="18"/>
              </w:rPr>
              <w:t xml:space="preserve"> = </w:t>
            </w:r>
            <w:r w:rsidRPr="004E76B8">
              <w:rPr>
                <w:sz w:val="18"/>
                <w:highlight w:val="lightGray"/>
              </w:rPr>
              <w:t>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 xml:space="preserve"> kN / Kabel</w:t>
            </w:r>
          </w:p>
        </w:tc>
      </w:tr>
    </w:tbl>
    <w:p w14:paraId="0CEEE1BD" w14:textId="77777777" w:rsidR="00F053B8" w:rsidRPr="004E76B8" w:rsidRDefault="00F053B8" w:rsidP="00CD27C8">
      <w:pPr>
        <w:pStyle w:val="TextStandard"/>
        <w:spacing w:before="120"/>
      </w:pPr>
      <w:r w:rsidRPr="004E76B8">
        <w:t>Konsolköpfe werden als nicht tragend betrachtet.</w:t>
      </w:r>
    </w:p>
    <w:p w14:paraId="4356B69F" w14:textId="5F1F18F2" w:rsidR="000C0907" w:rsidRPr="00877172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61" w:name="_Toc219121289"/>
      <w:r w:rsidRPr="00877172">
        <w:t>Baustoffeigenschaften</w:t>
      </w:r>
      <w:bookmarkEnd w:id="6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5671"/>
      </w:tblGrid>
      <w:tr w:rsidR="000C0907" w:rsidRPr="00125204" w14:paraId="42631192" w14:textId="77777777" w:rsidTr="00334ABD">
        <w:tc>
          <w:tcPr>
            <w:tcW w:w="1418" w:type="dxa"/>
          </w:tcPr>
          <w:p w14:paraId="70A8DCF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</w:t>
            </w:r>
          </w:p>
        </w:tc>
        <w:tc>
          <w:tcPr>
            <w:tcW w:w="8222" w:type="dxa"/>
            <w:gridSpan w:val="2"/>
          </w:tcPr>
          <w:p w14:paraId="1932869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Charakteristische Werte</w:t>
            </w:r>
          </w:p>
        </w:tc>
      </w:tr>
      <w:tr w:rsidR="000C0907" w:rsidRPr="00125204" w14:paraId="68D0BCBA" w14:textId="77777777" w:rsidTr="00334ABD">
        <w:tc>
          <w:tcPr>
            <w:tcW w:w="1418" w:type="dxa"/>
          </w:tcPr>
          <w:p w14:paraId="6DA5F46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Schwinden</w:t>
            </w:r>
          </w:p>
        </w:tc>
        <w:tc>
          <w:tcPr>
            <w:tcW w:w="2551" w:type="dxa"/>
          </w:tcPr>
          <w:p w14:paraId="129D7ED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125204">
              <w:rPr>
                <w:sz w:val="18"/>
              </w:rPr>
              <w:t>Schwindmass</w:t>
            </w:r>
            <w:proofErr w:type="spellEnd"/>
          </w:p>
        </w:tc>
        <w:tc>
          <w:tcPr>
            <w:tcW w:w="5670" w:type="dxa"/>
          </w:tcPr>
          <w:p w14:paraId="3F16CD5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rFonts w:ascii="Symbol" w:hAnsi="Symbol"/>
                <w:sz w:val="18"/>
              </w:rPr>
              <w:t></w:t>
            </w:r>
            <w:proofErr w:type="spellStart"/>
            <w:r w:rsidRPr="00125204">
              <w:rPr>
                <w:sz w:val="18"/>
                <w:vertAlign w:val="subscript"/>
              </w:rPr>
              <w:t>cs</w:t>
            </w:r>
            <w:proofErr w:type="spellEnd"/>
            <w:r w:rsidRPr="00125204">
              <w:rPr>
                <w:sz w:val="18"/>
              </w:rPr>
              <w:t xml:space="preserve"> (t=</w:t>
            </w:r>
            <w:r w:rsidRPr="00125204">
              <w:rPr>
                <w:sz w:val="18"/>
                <w:highlight w:val="lightGray"/>
              </w:rPr>
              <w:sym w:font="Symbol" w:char="F0A5"/>
            </w:r>
            <w:r w:rsidRPr="00125204">
              <w:rPr>
                <w:sz w:val="18"/>
              </w:rPr>
              <w:t xml:space="preserve">) = </w:t>
            </w:r>
            <w:r w:rsidRPr="00125204">
              <w:rPr>
                <w:sz w:val="18"/>
                <w:highlight w:val="lightGray"/>
              </w:rPr>
              <w:t>………</w:t>
            </w:r>
            <w:r w:rsidRPr="00125204">
              <w:rPr>
                <w:sz w:val="18"/>
              </w:rPr>
              <w:t xml:space="preserve"> %</w:t>
            </w:r>
          </w:p>
        </w:tc>
      </w:tr>
      <w:tr w:rsidR="000C0907" w:rsidRPr="00125204" w14:paraId="443AB2ED" w14:textId="77777777" w:rsidTr="00334ABD">
        <w:tc>
          <w:tcPr>
            <w:tcW w:w="1418" w:type="dxa"/>
          </w:tcPr>
          <w:p w14:paraId="2AE50CE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Kriechen</w:t>
            </w:r>
          </w:p>
        </w:tc>
        <w:tc>
          <w:tcPr>
            <w:tcW w:w="2551" w:type="dxa"/>
          </w:tcPr>
          <w:p w14:paraId="302CD1E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Kriechzahl</w:t>
            </w:r>
          </w:p>
        </w:tc>
        <w:tc>
          <w:tcPr>
            <w:tcW w:w="5670" w:type="dxa"/>
          </w:tcPr>
          <w:p w14:paraId="427CAE6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rFonts w:ascii="Symbol" w:hAnsi="Symbol"/>
                <w:sz w:val="18"/>
              </w:rPr>
              <w:t></w:t>
            </w:r>
            <w:r w:rsidRPr="00125204">
              <w:rPr>
                <w:sz w:val="18"/>
              </w:rPr>
              <w:t xml:space="preserve"> (t=</w:t>
            </w:r>
            <w:r w:rsidRPr="00125204">
              <w:rPr>
                <w:sz w:val="18"/>
                <w:highlight w:val="lightGray"/>
              </w:rPr>
              <w:sym w:font="Symbol" w:char="F0A5"/>
            </w:r>
            <w:r w:rsidRPr="00125204">
              <w:rPr>
                <w:sz w:val="18"/>
              </w:rPr>
              <w:t>, t</w:t>
            </w:r>
            <w:r w:rsidRPr="00125204">
              <w:rPr>
                <w:sz w:val="18"/>
                <w:vertAlign w:val="subscript"/>
              </w:rPr>
              <w:t>0</w:t>
            </w:r>
            <w:r w:rsidRPr="00125204">
              <w:rPr>
                <w:sz w:val="18"/>
              </w:rPr>
              <w:t>=</w:t>
            </w:r>
            <w:r w:rsidRPr="005C14BF">
              <w:rPr>
                <w:sz w:val="18"/>
                <w:highlight w:val="lightGray"/>
              </w:rPr>
              <w:t>…</w:t>
            </w:r>
            <w:r w:rsidR="005C14BF" w:rsidRPr="005C14BF">
              <w:rPr>
                <w:sz w:val="18"/>
                <w:highlight w:val="lightGray"/>
              </w:rPr>
              <w:t>…</w:t>
            </w:r>
            <w:r w:rsidR="005C14BF">
              <w:rPr>
                <w:sz w:val="18"/>
              </w:rPr>
              <w:t xml:space="preserve"> </w:t>
            </w:r>
            <w:r w:rsidRPr="00125204">
              <w:rPr>
                <w:sz w:val="18"/>
              </w:rPr>
              <w:t xml:space="preserve">d) = </w:t>
            </w:r>
            <w:r w:rsidRPr="00125204">
              <w:rPr>
                <w:sz w:val="18"/>
                <w:highlight w:val="lightGray"/>
              </w:rPr>
              <w:t>………</w:t>
            </w:r>
          </w:p>
        </w:tc>
      </w:tr>
    </w:tbl>
    <w:p w14:paraId="176F7280" w14:textId="1F420BF0" w:rsidR="00F01EF7" w:rsidRDefault="00F01EF7" w:rsidP="00F01EF7">
      <w:pPr>
        <w:pStyle w:val="TextStandard"/>
      </w:pPr>
    </w:p>
    <w:p w14:paraId="43D0B337" w14:textId="77777777" w:rsidR="00F01EF7" w:rsidRDefault="00F01EF7">
      <w:r>
        <w:br w:type="page"/>
      </w:r>
    </w:p>
    <w:p w14:paraId="1AEF1953" w14:textId="5A333A4E" w:rsidR="000C0907" w:rsidRPr="00877172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62" w:name="_Toc219121290"/>
      <w:r w:rsidRPr="00877172">
        <w:lastRenderedPageBreak/>
        <w:t>Veränderliche Einwirkungen</w:t>
      </w:r>
      <w:bookmarkEnd w:id="62"/>
    </w:p>
    <w:p w14:paraId="61AB35DB" w14:textId="77777777" w:rsidR="000C0907" w:rsidRPr="00B30FDB" w:rsidRDefault="000C0907" w:rsidP="00C73B60">
      <w:pPr>
        <w:pStyle w:val="Einzug2"/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  <w:r w:rsidRPr="00B30FDB">
        <w:rPr>
          <w:rFonts w:ascii="Arial" w:hAnsi="Arial" w:cs="Arial"/>
          <w:sz w:val="20"/>
          <w:lang w:val="de-CH"/>
        </w:rPr>
        <w:t>Breite der Fahrbahn:</w:t>
      </w:r>
      <w:r w:rsidRPr="00B30FDB">
        <w:rPr>
          <w:rFonts w:ascii="Arial" w:hAnsi="Arial" w:cs="Arial"/>
          <w:sz w:val="20"/>
          <w:lang w:val="de-CH"/>
        </w:rPr>
        <w:tab/>
      </w:r>
      <w:r w:rsidRPr="00B30FDB">
        <w:rPr>
          <w:rFonts w:ascii="Arial" w:hAnsi="Arial" w:cs="Arial"/>
          <w:sz w:val="20"/>
          <w:highlight w:val="lightGray"/>
          <w:lang w:val="de-CH"/>
        </w:rPr>
        <w:t>........ m</w:t>
      </w:r>
    </w:p>
    <w:p w14:paraId="003DEEF3" w14:textId="29969A35" w:rsidR="000C0907" w:rsidRDefault="000C0907" w:rsidP="00C73B60">
      <w:pPr>
        <w:pStyle w:val="Einzug2"/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  <w:r w:rsidRPr="00B30FDB">
        <w:rPr>
          <w:rFonts w:ascii="Arial" w:hAnsi="Arial" w:cs="Arial"/>
          <w:sz w:val="20"/>
          <w:lang w:val="de-CH"/>
        </w:rPr>
        <w:t>Breite der Richtungsfahrbahn:</w:t>
      </w:r>
      <w:r w:rsidRPr="00B30FDB">
        <w:rPr>
          <w:rFonts w:ascii="Arial" w:hAnsi="Arial" w:cs="Arial"/>
          <w:sz w:val="20"/>
          <w:lang w:val="de-CH"/>
        </w:rPr>
        <w:tab/>
      </w:r>
      <w:r w:rsidRPr="00B30FDB">
        <w:rPr>
          <w:rFonts w:ascii="Arial" w:hAnsi="Arial" w:cs="Arial"/>
          <w:sz w:val="20"/>
          <w:highlight w:val="lightGray"/>
          <w:lang w:val="de-CH"/>
        </w:rPr>
        <w:t>........ m</w:t>
      </w:r>
    </w:p>
    <w:p w14:paraId="11A6B7C7" w14:textId="77777777" w:rsidR="00F01EF7" w:rsidRDefault="00F01EF7" w:rsidP="00C73B60">
      <w:pPr>
        <w:pStyle w:val="Einzug2"/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2"/>
        <w:gridCol w:w="1502"/>
        <w:gridCol w:w="340"/>
        <w:gridCol w:w="1134"/>
        <w:gridCol w:w="170"/>
        <w:gridCol w:w="1106"/>
        <w:gridCol w:w="538"/>
        <w:gridCol w:w="1644"/>
        <w:gridCol w:w="1646"/>
      </w:tblGrid>
      <w:tr w:rsidR="000C0907" w:rsidRPr="00125204" w14:paraId="48473EDF" w14:textId="77777777" w:rsidTr="00F01EF7">
        <w:tc>
          <w:tcPr>
            <w:tcW w:w="1418" w:type="dxa"/>
          </w:tcPr>
          <w:p w14:paraId="63049254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</w:t>
            </w:r>
          </w:p>
        </w:tc>
        <w:tc>
          <w:tcPr>
            <w:tcW w:w="8222" w:type="dxa"/>
            <w:gridSpan w:val="9"/>
          </w:tcPr>
          <w:p w14:paraId="416E873E" w14:textId="40078339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Charakteristische Werte</w:t>
            </w:r>
          </w:p>
        </w:tc>
      </w:tr>
      <w:tr w:rsidR="004E76B8" w:rsidRPr="004E76B8" w14:paraId="586C6786" w14:textId="77777777" w:rsidTr="00F01EF7">
        <w:trPr>
          <w:trHeight w:val="472"/>
        </w:trPr>
        <w:tc>
          <w:tcPr>
            <w:tcW w:w="1418" w:type="dxa"/>
            <w:vMerge w:val="restart"/>
          </w:tcPr>
          <w:p w14:paraId="7043D9AF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4E76B8">
              <w:rPr>
                <w:b/>
                <w:sz w:val="18"/>
              </w:rPr>
              <w:t>Strassen</w:t>
            </w:r>
            <w:proofErr w:type="spellEnd"/>
            <w:r w:rsidRPr="004E76B8">
              <w:rPr>
                <w:b/>
                <w:sz w:val="18"/>
              </w:rPr>
              <w:t>-verkehr</w:t>
            </w:r>
          </w:p>
          <w:p w14:paraId="76030542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sz w:val="18"/>
              </w:rPr>
              <w:t>Lastmodell 1</w:t>
            </w:r>
          </w:p>
        </w:tc>
        <w:tc>
          <w:tcPr>
            <w:tcW w:w="1644" w:type="dxa"/>
            <w:gridSpan w:val="2"/>
          </w:tcPr>
          <w:p w14:paraId="6CEDAA63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Laststellung</w:t>
            </w:r>
          </w:p>
        </w:tc>
        <w:tc>
          <w:tcPr>
            <w:tcW w:w="1644" w:type="dxa"/>
            <w:gridSpan w:val="3"/>
          </w:tcPr>
          <w:p w14:paraId="74AE8A14" w14:textId="08B08188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Achslastgruppe</w:t>
            </w:r>
            <w:r w:rsidRPr="004E76B8">
              <w:rPr>
                <w:sz w:val="18"/>
              </w:rPr>
              <w:br/>
              <w:t xml:space="preserve">2 x </w:t>
            </w:r>
            <w:proofErr w:type="spellStart"/>
            <w:r w:rsidRPr="004E76B8">
              <w:rPr>
                <w:sz w:val="18"/>
              </w:rPr>
              <w:t>Q</w:t>
            </w:r>
            <w:r w:rsidRPr="004E76B8">
              <w:rPr>
                <w:sz w:val="18"/>
                <w:vertAlign w:val="subscript"/>
              </w:rPr>
              <w:t>ki</w:t>
            </w:r>
            <w:proofErr w:type="spellEnd"/>
          </w:p>
        </w:tc>
        <w:tc>
          <w:tcPr>
            <w:tcW w:w="1644" w:type="dxa"/>
            <w:gridSpan w:val="2"/>
          </w:tcPr>
          <w:p w14:paraId="66F413AE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 xml:space="preserve">Beiwert </w:t>
            </w:r>
            <w:r w:rsidRPr="004E76B8">
              <w:rPr>
                <w:rFonts w:ascii="Symbol" w:hAnsi="Symbol"/>
                <w:sz w:val="18"/>
              </w:rPr>
              <w:t></w:t>
            </w:r>
            <w:r w:rsidRPr="004E76B8">
              <w:rPr>
                <w:sz w:val="18"/>
                <w:vertAlign w:val="subscript"/>
              </w:rPr>
              <w:t>Qi</w:t>
            </w:r>
            <w:r w:rsidR="00005E73" w:rsidRPr="004E76B8">
              <w:rPr>
                <w:sz w:val="18"/>
              </w:rPr>
              <w:t xml:space="preserve"> </w:t>
            </w:r>
            <w:r w:rsidR="00005E73" w:rsidRPr="004E76B8">
              <w:rPr>
                <w:sz w:val="18"/>
                <w:highlight w:val="lightGray"/>
              </w:rPr>
              <w:t xml:space="preserve">bzw. </w:t>
            </w:r>
            <w:r w:rsidR="00005E73" w:rsidRPr="004E76B8">
              <w:rPr>
                <w:rFonts w:ascii="Symbol" w:hAnsi="Symbol"/>
                <w:sz w:val="18"/>
                <w:highlight w:val="lightGray"/>
              </w:rPr>
              <w:t></w:t>
            </w:r>
            <w:proofErr w:type="spellStart"/>
            <w:proofErr w:type="gramStart"/>
            <w:r w:rsidR="00005E73" w:rsidRPr="004E76B8">
              <w:rPr>
                <w:sz w:val="18"/>
                <w:highlight w:val="lightGray"/>
                <w:vertAlign w:val="subscript"/>
              </w:rPr>
              <w:t>Qi,act</w:t>
            </w:r>
            <w:proofErr w:type="spellEnd"/>
            <w:proofErr w:type="gramEnd"/>
          </w:p>
        </w:tc>
        <w:tc>
          <w:tcPr>
            <w:tcW w:w="1644" w:type="dxa"/>
          </w:tcPr>
          <w:p w14:paraId="3CA3E223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 xml:space="preserve">verteilte Belastung </w:t>
            </w:r>
            <w:proofErr w:type="spellStart"/>
            <w:r w:rsidRPr="004E76B8">
              <w:rPr>
                <w:sz w:val="18"/>
              </w:rPr>
              <w:t>q</w:t>
            </w:r>
            <w:r w:rsidRPr="004E76B8">
              <w:rPr>
                <w:sz w:val="18"/>
                <w:vertAlign w:val="subscript"/>
              </w:rPr>
              <w:t>ki</w:t>
            </w:r>
            <w:proofErr w:type="spellEnd"/>
          </w:p>
        </w:tc>
        <w:tc>
          <w:tcPr>
            <w:tcW w:w="1646" w:type="dxa"/>
          </w:tcPr>
          <w:p w14:paraId="76273014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 xml:space="preserve">Beiwert </w:t>
            </w:r>
            <w:r w:rsidRPr="004E76B8">
              <w:rPr>
                <w:rFonts w:ascii="Symbol" w:hAnsi="Symbol"/>
                <w:sz w:val="18"/>
              </w:rPr>
              <w:t></w:t>
            </w:r>
            <w:proofErr w:type="spellStart"/>
            <w:r w:rsidRPr="004E76B8">
              <w:rPr>
                <w:sz w:val="18"/>
                <w:vertAlign w:val="subscript"/>
              </w:rPr>
              <w:t>qi</w:t>
            </w:r>
            <w:proofErr w:type="spellEnd"/>
            <w:r w:rsidR="00005E73" w:rsidRPr="004E76B8">
              <w:rPr>
                <w:sz w:val="18"/>
              </w:rPr>
              <w:t xml:space="preserve"> </w:t>
            </w:r>
            <w:r w:rsidR="00005E73" w:rsidRPr="004E76B8">
              <w:rPr>
                <w:sz w:val="18"/>
                <w:highlight w:val="lightGray"/>
              </w:rPr>
              <w:t xml:space="preserve">bzw. </w:t>
            </w:r>
            <w:r w:rsidR="00005E73" w:rsidRPr="004E76B8">
              <w:rPr>
                <w:rFonts w:ascii="Symbol" w:hAnsi="Symbol"/>
                <w:sz w:val="18"/>
                <w:highlight w:val="lightGray"/>
              </w:rPr>
              <w:t></w:t>
            </w:r>
            <w:proofErr w:type="spellStart"/>
            <w:proofErr w:type="gramStart"/>
            <w:r w:rsidR="00005E73" w:rsidRPr="004E76B8">
              <w:rPr>
                <w:sz w:val="18"/>
                <w:highlight w:val="lightGray"/>
                <w:vertAlign w:val="subscript"/>
              </w:rPr>
              <w:t>qi,act</w:t>
            </w:r>
            <w:proofErr w:type="spellEnd"/>
            <w:proofErr w:type="gramEnd"/>
          </w:p>
        </w:tc>
      </w:tr>
      <w:tr w:rsidR="004E76B8" w:rsidRPr="004E76B8" w14:paraId="6BD2808E" w14:textId="77777777" w:rsidTr="00F01EF7">
        <w:tc>
          <w:tcPr>
            <w:tcW w:w="1418" w:type="dxa"/>
            <w:vMerge/>
            <w:tcBorders>
              <w:bottom w:val="nil"/>
            </w:tcBorders>
          </w:tcPr>
          <w:p w14:paraId="51CC6E0C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</w:p>
        </w:tc>
        <w:tc>
          <w:tcPr>
            <w:tcW w:w="1644" w:type="dxa"/>
            <w:gridSpan w:val="2"/>
          </w:tcPr>
          <w:p w14:paraId="2AA6B18E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Fahrstreifen 1</w:t>
            </w:r>
            <w:r w:rsidRPr="004E76B8">
              <w:rPr>
                <w:sz w:val="18"/>
              </w:rPr>
              <w:br/>
              <w:t>(i = 1) b</w:t>
            </w:r>
            <w:r w:rsidRPr="004E76B8">
              <w:rPr>
                <w:sz w:val="18"/>
                <w:vertAlign w:val="subscript"/>
              </w:rPr>
              <w:t>1</w:t>
            </w:r>
            <w:r w:rsidRPr="004E76B8">
              <w:rPr>
                <w:sz w:val="18"/>
              </w:rPr>
              <w:t xml:space="preserve"> = 3 m</w:t>
            </w:r>
          </w:p>
        </w:tc>
        <w:tc>
          <w:tcPr>
            <w:tcW w:w="1644" w:type="dxa"/>
            <w:gridSpan w:val="3"/>
          </w:tcPr>
          <w:p w14:paraId="57F65D57" w14:textId="68946C54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2 x 300 kN</w:t>
            </w:r>
          </w:p>
        </w:tc>
        <w:tc>
          <w:tcPr>
            <w:tcW w:w="1644" w:type="dxa"/>
            <w:gridSpan w:val="2"/>
          </w:tcPr>
          <w:p w14:paraId="2167BAC2" w14:textId="77777777" w:rsidR="000C0907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</w:t>
            </w:r>
            <w:r w:rsidR="000C0907" w:rsidRPr="004E76B8">
              <w:rPr>
                <w:sz w:val="18"/>
                <w:highlight w:val="lightGray"/>
              </w:rPr>
              <w:t>…</w:t>
            </w:r>
          </w:p>
        </w:tc>
        <w:tc>
          <w:tcPr>
            <w:tcW w:w="1644" w:type="dxa"/>
          </w:tcPr>
          <w:p w14:paraId="23746A63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9.0 kN/m</w:t>
            </w:r>
            <w:r w:rsidRPr="004E76B8">
              <w:rPr>
                <w:sz w:val="18"/>
                <w:vertAlign w:val="superscript"/>
              </w:rPr>
              <w:t>2</w:t>
            </w:r>
          </w:p>
        </w:tc>
        <w:tc>
          <w:tcPr>
            <w:tcW w:w="1646" w:type="dxa"/>
          </w:tcPr>
          <w:p w14:paraId="44221D80" w14:textId="77777777" w:rsidR="000C0907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</w:t>
            </w:r>
            <w:r w:rsidR="000C0907" w:rsidRPr="004E76B8">
              <w:rPr>
                <w:sz w:val="18"/>
                <w:highlight w:val="lightGray"/>
              </w:rPr>
              <w:t>…</w:t>
            </w:r>
          </w:p>
        </w:tc>
      </w:tr>
      <w:tr w:rsidR="004E76B8" w:rsidRPr="004E76B8" w14:paraId="18EE7358" w14:textId="77777777" w:rsidTr="00F01EF7">
        <w:tc>
          <w:tcPr>
            <w:tcW w:w="1418" w:type="dxa"/>
            <w:tcBorders>
              <w:top w:val="nil"/>
              <w:bottom w:val="nil"/>
            </w:tcBorders>
          </w:tcPr>
          <w:p w14:paraId="059AA540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</w:p>
        </w:tc>
        <w:tc>
          <w:tcPr>
            <w:tcW w:w="1644" w:type="dxa"/>
            <w:gridSpan w:val="2"/>
          </w:tcPr>
          <w:p w14:paraId="18C23DD4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Fahrstreifen 2, 3</w:t>
            </w:r>
            <w:r w:rsidRPr="004E76B8">
              <w:rPr>
                <w:sz w:val="18"/>
                <w:highlight w:val="lightGray"/>
              </w:rPr>
              <w:br/>
              <w:t>(i = 2, 3) b</w:t>
            </w:r>
            <w:r w:rsidRPr="004E76B8">
              <w:rPr>
                <w:sz w:val="18"/>
                <w:highlight w:val="lightGray"/>
                <w:vertAlign w:val="subscript"/>
              </w:rPr>
              <w:t>i</w:t>
            </w:r>
            <w:r w:rsidRPr="004E76B8">
              <w:rPr>
                <w:sz w:val="18"/>
                <w:highlight w:val="lightGray"/>
              </w:rPr>
              <w:t xml:space="preserve"> = 3 m</w:t>
            </w:r>
          </w:p>
        </w:tc>
        <w:tc>
          <w:tcPr>
            <w:tcW w:w="1644" w:type="dxa"/>
            <w:gridSpan w:val="3"/>
          </w:tcPr>
          <w:p w14:paraId="6ECA9C9E" w14:textId="276E57E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2 x 200 kN (Q</w:t>
            </w:r>
            <w:r w:rsidRPr="004E76B8">
              <w:rPr>
                <w:sz w:val="18"/>
                <w:highlight w:val="lightGray"/>
                <w:vertAlign w:val="subscript"/>
              </w:rPr>
              <w:t>k2</w:t>
            </w:r>
            <w:r w:rsidRPr="004E76B8">
              <w:rPr>
                <w:sz w:val="18"/>
                <w:highlight w:val="lightGray"/>
              </w:rPr>
              <w:t>)</w:t>
            </w:r>
          </w:p>
        </w:tc>
        <w:tc>
          <w:tcPr>
            <w:tcW w:w="1644" w:type="dxa"/>
            <w:gridSpan w:val="2"/>
          </w:tcPr>
          <w:p w14:paraId="6DE758D9" w14:textId="77777777" w:rsidR="000C0907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</w:t>
            </w:r>
            <w:r w:rsidR="000C0907" w:rsidRPr="004E76B8">
              <w:rPr>
                <w:sz w:val="18"/>
                <w:highlight w:val="lightGray"/>
              </w:rPr>
              <w:t>…</w:t>
            </w:r>
          </w:p>
        </w:tc>
        <w:tc>
          <w:tcPr>
            <w:tcW w:w="1644" w:type="dxa"/>
          </w:tcPr>
          <w:p w14:paraId="5F487BFC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2.5 kN/m</w:t>
            </w:r>
            <w:r w:rsidRPr="004E76B8">
              <w:rPr>
                <w:sz w:val="18"/>
                <w:highlight w:val="lightGray"/>
                <w:vertAlign w:val="superscript"/>
              </w:rPr>
              <w:t>2</w:t>
            </w:r>
          </w:p>
        </w:tc>
        <w:tc>
          <w:tcPr>
            <w:tcW w:w="1646" w:type="dxa"/>
          </w:tcPr>
          <w:p w14:paraId="7AC955D3" w14:textId="77777777" w:rsidR="000C0907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</w:t>
            </w:r>
            <w:r w:rsidR="000C0907" w:rsidRPr="004E76B8">
              <w:rPr>
                <w:sz w:val="18"/>
                <w:highlight w:val="lightGray"/>
              </w:rPr>
              <w:t>…</w:t>
            </w:r>
          </w:p>
        </w:tc>
      </w:tr>
      <w:tr w:rsidR="004E76B8" w:rsidRPr="004E76B8" w14:paraId="083B7137" w14:textId="77777777" w:rsidTr="00F01EF7"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CBBBD5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</w:p>
        </w:tc>
        <w:tc>
          <w:tcPr>
            <w:tcW w:w="1644" w:type="dxa"/>
            <w:gridSpan w:val="2"/>
          </w:tcPr>
          <w:p w14:paraId="38F18B15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 xml:space="preserve">Restfläche (i = r) </w:t>
            </w:r>
            <w:proofErr w:type="spellStart"/>
            <w:r w:rsidRPr="004E76B8">
              <w:rPr>
                <w:sz w:val="18"/>
                <w:highlight w:val="lightGray"/>
              </w:rPr>
              <w:t>b</w:t>
            </w:r>
            <w:r w:rsidRPr="004E76B8">
              <w:rPr>
                <w:sz w:val="18"/>
                <w:highlight w:val="lightGray"/>
                <w:vertAlign w:val="subscript"/>
              </w:rPr>
              <w:t>r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…… m</w:t>
            </w:r>
          </w:p>
        </w:tc>
        <w:tc>
          <w:tcPr>
            <w:tcW w:w="1644" w:type="dxa"/>
            <w:gridSpan w:val="3"/>
          </w:tcPr>
          <w:p w14:paraId="25718104" w14:textId="0BDE8DF3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-</w:t>
            </w:r>
          </w:p>
        </w:tc>
        <w:tc>
          <w:tcPr>
            <w:tcW w:w="1644" w:type="dxa"/>
            <w:gridSpan w:val="2"/>
          </w:tcPr>
          <w:p w14:paraId="0E6F4EDF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-</w:t>
            </w:r>
          </w:p>
        </w:tc>
        <w:tc>
          <w:tcPr>
            <w:tcW w:w="1644" w:type="dxa"/>
          </w:tcPr>
          <w:p w14:paraId="5F318160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2.5 kN/m</w:t>
            </w:r>
            <w:r w:rsidRPr="004E76B8">
              <w:rPr>
                <w:sz w:val="18"/>
                <w:highlight w:val="lightGray"/>
                <w:vertAlign w:val="superscript"/>
              </w:rPr>
              <w:t>2</w:t>
            </w:r>
          </w:p>
        </w:tc>
        <w:tc>
          <w:tcPr>
            <w:tcW w:w="1646" w:type="dxa"/>
          </w:tcPr>
          <w:p w14:paraId="093D1AD7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  <w:highlight w:val="lightGray"/>
              </w:rPr>
              <w:t>……</w:t>
            </w:r>
          </w:p>
        </w:tc>
      </w:tr>
      <w:tr w:rsidR="004E76B8" w:rsidRPr="004E76B8" w14:paraId="0C3FE754" w14:textId="77777777" w:rsidTr="00F01EF7"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6B730CEA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sz w:val="18"/>
              </w:rPr>
              <w:t>LM 3</w:t>
            </w:r>
            <w:r w:rsidRPr="004E76B8">
              <w:rPr>
                <w:sz w:val="18"/>
              </w:rPr>
              <w:br/>
            </w:r>
            <w:bookmarkStart w:id="63" w:name="_Hlk164871928"/>
            <w:r w:rsidRPr="004E76B8">
              <w:rPr>
                <w:sz w:val="18"/>
                <w:szCs w:val="18"/>
                <w:highlight w:val="yellow"/>
              </w:rPr>
              <w:t>(falls zutreffend)</w:t>
            </w:r>
            <w:bookmarkEnd w:id="63"/>
          </w:p>
        </w:tc>
        <w:tc>
          <w:tcPr>
            <w:tcW w:w="1842" w:type="dxa"/>
            <w:gridSpan w:val="2"/>
          </w:tcPr>
          <w:p w14:paraId="37C36737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</w:rPr>
              <w:t xml:space="preserve">AT Typ </w:t>
            </w:r>
            <w:r w:rsidRPr="004E76B8">
              <w:rPr>
                <w:sz w:val="18"/>
                <w:highlight w:val="lightGray"/>
              </w:rPr>
              <w:t>……</w:t>
            </w:r>
          </w:p>
        </w:tc>
        <w:tc>
          <w:tcPr>
            <w:tcW w:w="2410" w:type="dxa"/>
            <w:gridSpan w:val="3"/>
          </w:tcPr>
          <w:p w14:paraId="5E5B8CB5" w14:textId="3167D108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</w:rPr>
              <w:t>Gesamtlast</w:t>
            </w:r>
            <w:r w:rsidRPr="004E76B8">
              <w:rPr>
                <w:sz w:val="18"/>
                <w:highlight w:val="lightGray"/>
              </w:rPr>
              <w:br/>
            </w:r>
            <w:proofErr w:type="spellStart"/>
            <w:r w:rsidRPr="004E76B8">
              <w:rPr>
                <w:sz w:val="18"/>
                <w:highlight w:val="lightGray"/>
              </w:rPr>
              <w:t>Q</w:t>
            </w:r>
            <w:r w:rsidRPr="004E76B8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highlight w:val="lightGray"/>
              </w:rPr>
              <w:t xml:space="preserve"> = …… kN</w:t>
            </w:r>
          </w:p>
        </w:tc>
        <w:tc>
          <w:tcPr>
            <w:tcW w:w="3828" w:type="dxa"/>
            <w:gridSpan w:val="3"/>
          </w:tcPr>
          <w:p w14:paraId="7931F2E3" w14:textId="77777777" w:rsidR="005C14BF" w:rsidRPr="004E76B8" w:rsidRDefault="005C14BF" w:rsidP="00C73B60">
            <w:pPr>
              <w:keepNext/>
              <w:keepLines/>
              <w:tabs>
                <w:tab w:val="left" w:pos="709"/>
                <w:tab w:val="left" w:pos="3828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</w:rPr>
              <w:t>Anzahl Achsen pro Fahrschemel</w:t>
            </w:r>
            <w:r w:rsidRPr="004E76B8">
              <w:rPr>
                <w:sz w:val="18"/>
              </w:rPr>
              <w:br/>
            </w:r>
            <w:r w:rsidRPr="004E76B8">
              <w:rPr>
                <w:sz w:val="18"/>
                <w:highlight w:val="lightGray"/>
              </w:rPr>
              <w:t>n = ……</w:t>
            </w:r>
          </w:p>
        </w:tc>
      </w:tr>
      <w:tr w:rsidR="004E76B8" w:rsidRPr="004E76B8" w14:paraId="3D4DBA75" w14:textId="77777777" w:rsidTr="00F01EF7">
        <w:tc>
          <w:tcPr>
            <w:tcW w:w="1418" w:type="dxa"/>
          </w:tcPr>
          <w:p w14:paraId="0A9A348C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Anfahr- und Bremskräfte</w:t>
            </w:r>
          </w:p>
        </w:tc>
        <w:tc>
          <w:tcPr>
            <w:tcW w:w="3118" w:type="dxa"/>
            <w:gridSpan w:val="4"/>
          </w:tcPr>
          <w:p w14:paraId="58DE86B8" w14:textId="063ACDD3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rFonts w:ascii="Symbol" w:hAnsi="Symbol"/>
                <w:sz w:val="18"/>
              </w:rPr>
              <w:t></w:t>
            </w:r>
            <w:r w:rsidRPr="004E76B8">
              <w:rPr>
                <w:sz w:val="18"/>
                <w:vertAlign w:val="subscript"/>
              </w:rPr>
              <w:t>Q1</w:t>
            </w:r>
            <w:r w:rsidRPr="004E76B8">
              <w:rPr>
                <w:sz w:val="18"/>
              </w:rPr>
              <w:t>, Q</w:t>
            </w:r>
            <w:r w:rsidRPr="004E76B8">
              <w:rPr>
                <w:sz w:val="18"/>
                <w:vertAlign w:val="subscript"/>
              </w:rPr>
              <w:t>k1</w:t>
            </w:r>
            <w:r w:rsidRPr="004E76B8">
              <w:rPr>
                <w:sz w:val="18"/>
              </w:rPr>
              <w:t xml:space="preserve">, </w:t>
            </w:r>
            <w:r w:rsidRPr="004E76B8">
              <w:rPr>
                <w:rFonts w:ascii="Symbol" w:hAnsi="Symbol"/>
                <w:sz w:val="18"/>
              </w:rPr>
              <w:t></w:t>
            </w:r>
            <w:r w:rsidRPr="004E76B8">
              <w:rPr>
                <w:sz w:val="18"/>
                <w:vertAlign w:val="subscript"/>
              </w:rPr>
              <w:t>q1</w:t>
            </w:r>
            <w:r w:rsidRPr="004E76B8">
              <w:rPr>
                <w:sz w:val="18"/>
              </w:rPr>
              <w:t>, q</w:t>
            </w:r>
            <w:r w:rsidRPr="004E76B8">
              <w:rPr>
                <w:sz w:val="18"/>
                <w:vertAlign w:val="subscript"/>
              </w:rPr>
              <w:t>k1</w:t>
            </w:r>
            <w:r w:rsidRPr="004E76B8">
              <w:rPr>
                <w:sz w:val="18"/>
              </w:rPr>
              <w:t xml:space="preserve"> </w:t>
            </w:r>
            <w:proofErr w:type="spellStart"/>
            <w:r w:rsidRPr="004E76B8">
              <w:rPr>
                <w:sz w:val="18"/>
              </w:rPr>
              <w:t>gemäss</w:t>
            </w:r>
            <w:proofErr w:type="spellEnd"/>
            <w:r w:rsidRPr="004E76B8">
              <w:rPr>
                <w:sz w:val="18"/>
              </w:rPr>
              <w:t xml:space="preserve"> Tabelle </w:t>
            </w:r>
            <w:r w:rsidR="005C14BF" w:rsidRPr="004E76B8">
              <w:rPr>
                <w:sz w:val="18"/>
              </w:rPr>
              <w:t xml:space="preserve">weiter </w:t>
            </w:r>
            <w:r w:rsidRPr="004E76B8">
              <w:rPr>
                <w:sz w:val="18"/>
              </w:rPr>
              <w:t>oben</w:t>
            </w:r>
          </w:p>
        </w:tc>
        <w:tc>
          <w:tcPr>
            <w:tcW w:w="5104" w:type="dxa"/>
            <w:gridSpan w:val="5"/>
          </w:tcPr>
          <w:p w14:paraId="6BE332F5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4E76B8">
              <w:rPr>
                <w:sz w:val="18"/>
                <w:highlight w:val="lightGray"/>
              </w:rPr>
              <w:t>Gemäss</w:t>
            </w:r>
            <w:proofErr w:type="spellEnd"/>
            <w:r w:rsidRPr="004E76B8">
              <w:rPr>
                <w:sz w:val="18"/>
                <w:highlight w:val="lightGray"/>
              </w:rPr>
              <w:t xml:space="preserve"> SIA 261, Kap. 10.2.4</w:t>
            </w:r>
            <w:r w:rsidRPr="004E76B8">
              <w:rPr>
                <w:sz w:val="18"/>
              </w:rPr>
              <w:br/>
            </w:r>
            <w:proofErr w:type="spellStart"/>
            <w:r w:rsidRPr="004E76B8">
              <w:rPr>
                <w:sz w:val="18"/>
              </w:rPr>
              <w:t>QA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</w:rPr>
              <w:t xml:space="preserve"> = </w:t>
            </w:r>
            <w:proofErr w:type="spellStart"/>
            <w:r w:rsidRPr="004E76B8">
              <w:rPr>
                <w:sz w:val="18"/>
              </w:rPr>
              <w:t>QB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</w:rPr>
              <w:t xml:space="preserve"> = 1.2 * </w:t>
            </w:r>
            <w:r w:rsidRPr="004E76B8">
              <w:rPr>
                <w:rFonts w:ascii="Symbol" w:hAnsi="Symbol"/>
                <w:sz w:val="18"/>
              </w:rPr>
              <w:t></w:t>
            </w:r>
            <w:r w:rsidRPr="004E76B8">
              <w:rPr>
                <w:sz w:val="18"/>
                <w:vertAlign w:val="subscript"/>
              </w:rPr>
              <w:t xml:space="preserve">Q1 </w:t>
            </w:r>
            <w:r w:rsidRPr="004E76B8">
              <w:rPr>
                <w:sz w:val="18"/>
              </w:rPr>
              <w:t>* Q</w:t>
            </w:r>
            <w:r w:rsidRPr="004E76B8">
              <w:rPr>
                <w:sz w:val="18"/>
                <w:vertAlign w:val="subscript"/>
              </w:rPr>
              <w:t xml:space="preserve">k1 </w:t>
            </w:r>
            <w:r w:rsidRPr="004E76B8">
              <w:rPr>
                <w:sz w:val="18"/>
              </w:rPr>
              <w:t xml:space="preserve">+ 0.1 * </w:t>
            </w:r>
            <w:r w:rsidRPr="004E76B8">
              <w:rPr>
                <w:rFonts w:ascii="Symbol" w:hAnsi="Symbol"/>
                <w:sz w:val="18"/>
              </w:rPr>
              <w:t></w:t>
            </w:r>
            <w:r w:rsidRPr="004E76B8">
              <w:rPr>
                <w:sz w:val="18"/>
                <w:vertAlign w:val="subscript"/>
              </w:rPr>
              <w:t xml:space="preserve">q1 </w:t>
            </w:r>
            <w:r w:rsidRPr="004E76B8">
              <w:rPr>
                <w:sz w:val="18"/>
              </w:rPr>
              <w:t>* q</w:t>
            </w:r>
            <w:r w:rsidRPr="004E76B8">
              <w:rPr>
                <w:sz w:val="18"/>
                <w:vertAlign w:val="subscript"/>
              </w:rPr>
              <w:t xml:space="preserve">k1 </w:t>
            </w:r>
            <w:r w:rsidRPr="004E76B8">
              <w:rPr>
                <w:sz w:val="18"/>
              </w:rPr>
              <w:t>* b</w:t>
            </w:r>
            <w:r w:rsidRPr="004E76B8">
              <w:rPr>
                <w:sz w:val="18"/>
                <w:vertAlign w:val="subscript"/>
              </w:rPr>
              <w:t xml:space="preserve">1 </w:t>
            </w:r>
            <w:r w:rsidRPr="004E76B8">
              <w:rPr>
                <w:sz w:val="18"/>
              </w:rPr>
              <w:t xml:space="preserve">* L </w:t>
            </w:r>
            <w:r w:rsidRPr="004E76B8">
              <w:rPr>
                <w:sz w:val="18"/>
              </w:rPr>
              <w:sym w:font="Symbol" w:char="F0A3"/>
            </w:r>
            <w:r w:rsidRPr="004E76B8">
              <w:rPr>
                <w:sz w:val="18"/>
              </w:rPr>
              <w:t xml:space="preserve"> 900 kN</w:t>
            </w:r>
          </w:p>
          <w:p w14:paraId="0626D359" w14:textId="77777777" w:rsidR="00005E73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4E76B8">
              <w:rPr>
                <w:sz w:val="18"/>
                <w:highlight w:val="lightGray"/>
              </w:rPr>
              <w:t>Gemäss</w:t>
            </w:r>
            <w:proofErr w:type="spellEnd"/>
            <w:r w:rsidRPr="004E76B8">
              <w:rPr>
                <w:sz w:val="18"/>
                <w:highlight w:val="lightGray"/>
              </w:rPr>
              <w:t xml:space="preserve"> SIA 269/1, Kap. 10.2.2</w:t>
            </w:r>
            <w:r w:rsidRPr="004E76B8">
              <w:rPr>
                <w:sz w:val="18"/>
              </w:rPr>
              <w:br/>
            </w:r>
            <w:proofErr w:type="spellStart"/>
            <w:r w:rsidRPr="004E76B8">
              <w:rPr>
                <w:sz w:val="18"/>
              </w:rPr>
              <w:t>QA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</w:rPr>
              <w:t xml:space="preserve"> = </w:t>
            </w:r>
            <w:proofErr w:type="spellStart"/>
            <w:r w:rsidRPr="004E76B8">
              <w:rPr>
                <w:sz w:val="18"/>
              </w:rPr>
              <w:t>QB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</w:rPr>
              <w:t xml:space="preserve"> = 0.8</w:t>
            </w:r>
            <w:r w:rsidRPr="004E76B8">
              <w:rPr>
                <w:sz w:val="18"/>
                <w:vertAlign w:val="subscript"/>
              </w:rPr>
              <w:t xml:space="preserve"> </w:t>
            </w:r>
            <w:r w:rsidRPr="004E76B8">
              <w:rPr>
                <w:sz w:val="18"/>
              </w:rPr>
              <w:t>* Q</w:t>
            </w:r>
            <w:r w:rsidRPr="004E76B8">
              <w:rPr>
                <w:sz w:val="18"/>
                <w:vertAlign w:val="subscript"/>
              </w:rPr>
              <w:t xml:space="preserve">k1 </w:t>
            </w:r>
            <w:r w:rsidRPr="004E76B8">
              <w:rPr>
                <w:sz w:val="18"/>
              </w:rPr>
              <w:t>+ 0.07* q</w:t>
            </w:r>
            <w:r w:rsidRPr="004E76B8">
              <w:rPr>
                <w:sz w:val="18"/>
                <w:vertAlign w:val="subscript"/>
              </w:rPr>
              <w:t xml:space="preserve">k1 </w:t>
            </w:r>
            <w:r w:rsidRPr="004E76B8">
              <w:rPr>
                <w:sz w:val="18"/>
              </w:rPr>
              <w:t>* b</w:t>
            </w:r>
            <w:r w:rsidRPr="004E76B8">
              <w:rPr>
                <w:sz w:val="18"/>
                <w:vertAlign w:val="subscript"/>
              </w:rPr>
              <w:t xml:space="preserve">1 </w:t>
            </w:r>
            <w:r w:rsidRPr="004E76B8">
              <w:rPr>
                <w:sz w:val="18"/>
              </w:rPr>
              <w:t xml:space="preserve">* L </w:t>
            </w:r>
            <w:r w:rsidRPr="004E76B8">
              <w:rPr>
                <w:sz w:val="18"/>
              </w:rPr>
              <w:sym w:font="Symbol" w:char="F0A3"/>
            </w:r>
            <w:r w:rsidRPr="004E76B8">
              <w:rPr>
                <w:sz w:val="18"/>
              </w:rPr>
              <w:t xml:space="preserve"> 600 kN</w:t>
            </w:r>
          </w:p>
          <w:p w14:paraId="1A86B801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4E76B8">
              <w:rPr>
                <w:sz w:val="18"/>
              </w:rPr>
              <w:t>QA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</w:rPr>
              <w:t xml:space="preserve"> = </w:t>
            </w:r>
            <w:proofErr w:type="spellStart"/>
            <w:r w:rsidRPr="004E76B8">
              <w:rPr>
                <w:sz w:val="18"/>
              </w:rPr>
              <w:t>QB</w:t>
            </w:r>
            <w:r w:rsidRPr="004E76B8">
              <w:rPr>
                <w:sz w:val="18"/>
                <w:vertAlign w:val="subscript"/>
              </w:rPr>
              <w:t>k</w:t>
            </w:r>
            <w:proofErr w:type="spellEnd"/>
            <w:r w:rsidRPr="004E76B8">
              <w:rPr>
                <w:sz w:val="18"/>
                <w:vertAlign w:val="subscript"/>
              </w:rPr>
              <w:t xml:space="preserve"> </w:t>
            </w:r>
            <w:r w:rsidRPr="004E76B8">
              <w:rPr>
                <w:sz w:val="18"/>
              </w:rPr>
              <w:t xml:space="preserve">= </w:t>
            </w:r>
            <w:r w:rsidRPr="004E76B8">
              <w:rPr>
                <w:sz w:val="18"/>
                <w:highlight w:val="lightGray"/>
              </w:rPr>
              <w:t>………</w:t>
            </w:r>
          </w:p>
        </w:tc>
      </w:tr>
      <w:tr w:rsidR="000C0907" w:rsidRPr="00125204" w14:paraId="37F0BFA9" w14:textId="77777777" w:rsidTr="00F01EF7">
        <w:tc>
          <w:tcPr>
            <w:tcW w:w="1418" w:type="dxa"/>
          </w:tcPr>
          <w:p w14:paraId="69F6E7E7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Verkehrslast hinter Stützbauwerk</w:t>
            </w:r>
          </w:p>
        </w:tc>
        <w:tc>
          <w:tcPr>
            <w:tcW w:w="3118" w:type="dxa"/>
            <w:gridSpan w:val="4"/>
          </w:tcPr>
          <w:p w14:paraId="402B7B1C" w14:textId="46305E77" w:rsidR="000C0907" w:rsidRPr="00125204" w:rsidRDefault="000C0907" w:rsidP="00C73B60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Zur Vereinfachung ersetzt durch eine konstant verteilte, unendliche vertikale Flächenlast</w:t>
            </w:r>
          </w:p>
        </w:tc>
        <w:tc>
          <w:tcPr>
            <w:tcW w:w="5104" w:type="dxa"/>
            <w:gridSpan w:val="5"/>
          </w:tcPr>
          <w:p w14:paraId="5F1EB41E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44"/>
              </w:tabs>
              <w:spacing w:before="60" w:after="60"/>
              <w:rPr>
                <w:sz w:val="18"/>
                <w:lang w:val="it-CH"/>
              </w:rPr>
            </w:pPr>
            <w:proofErr w:type="spellStart"/>
            <w:r w:rsidRPr="00125204">
              <w:rPr>
                <w:sz w:val="18"/>
                <w:lang w:val="it-CH"/>
              </w:rPr>
              <w:t>q</w:t>
            </w:r>
            <w:r w:rsidRPr="00125204">
              <w:rPr>
                <w:sz w:val="18"/>
                <w:vertAlign w:val="subscript"/>
                <w:lang w:val="it-CH"/>
              </w:rPr>
              <w:t>Ek</w:t>
            </w:r>
            <w:proofErr w:type="spellEnd"/>
            <w:r w:rsidRPr="00125204">
              <w:rPr>
                <w:sz w:val="18"/>
                <w:lang w:val="it-CH"/>
              </w:rPr>
              <w:t xml:space="preserve"> = </w:t>
            </w:r>
            <w:r w:rsidRPr="00125204">
              <w:rPr>
                <w:sz w:val="18"/>
                <w:highlight w:val="lightGray"/>
                <w:lang w:val="it-CH"/>
              </w:rPr>
              <w:t>……</w:t>
            </w:r>
            <w:r w:rsidRPr="00125204">
              <w:rPr>
                <w:sz w:val="18"/>
                <w:lang w:val="it-CH"/>
              </w:rPr>
              <w:t xml:space="preserve"> kN/m</w:t>
            </w:r>
            <w:r w:rsidRPr="00125204">
              <w:rPr>
                <w:sz w:val="18"/>
                <w:vertAlign w:val="superscript"/>
                <w:lang w:val="it-CH"/>
              </w:rPr>
              <w:t>2</w:t>
            </w:r>
            <w:r w:rsidRPr="00125204">
              <w:rPr>
                <w:sz w:val="18"/>
                <w:lang w:val="it-CH"/>
              </w:rPr>
              <w:tab/>
            </w:r>
            <w:r w:rsidR="005C14BF">
              <w:rPr>
                <w:sz w:val="18"/>
                <w:lang w:val="it-CH"/>
              </w:rPr>
              <w:tab/>
            </w:r>
            <w:r w:rsidRPr="00125204">
              <w:rPr>
                <w:sz w:val="18"/>
                <w:lang w:val="it-CH"/>
              </w:rPr>
              <w:t xml:space="preserve">(SIA 261, </w:t>
            </w:r>
            <w:proofErr w:type="spellStart"/>
            <w:r w:rsidRPr="00125204">
              <w:rPr>
                <w:sz w:val="18"/>
                <w:lang w:val="it-CH"/>
              </w:rPr>
              <w:t>Ziffer</w:t>
            </w:r>
            <w:proofErr w:type="spellEnd"/>
            <w:r w:rsidRPr="00125204">
              <w:rPr>
                <w:sz w:val="18"/>
                <w:lang w:val="it-CH"/>
              </w:rPr>
              <w:t xml:space="preserve"> 10.2.2.8)</w:t>
            </w:r>
          </w:p>
        </w:tc>
      </w:tr>
      <w:tr w:rsidR="000C0907" w:rsidRPr="00125204" w14:paraId="4C1683E0" w14:textId="77777777" w:rsidTr="00F01EF7">
        <w:tc>
          <w:tcPr>
            <w:tcW w:w="1418" w:type="dxa"/>
          </w:tcPr>
          <w:p w14:paraId="29F58B4A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Wind</w:t>
            </w:r>
          </w:p>
        </w:tc>
        <w:tc>
          <w:tcPr>
            <w:tcW w:w="3118" w:type="dxa"/>
            <w:gridSpan w:val="4"/>
          </w:tcPr>
          <w:p w14:paraId="4BED680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Überbau, quer zur Brückenachse:</w:t>
            </w:r>
          </w:p>
          <w:p w14:paraId="6DBBCB32" w14:textId="77777777" w:rsidR="000C0907" w:rsidRPr="00A15712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de-CH"/>
              </w:rPr>
            </w:pPr>
            <w:r w:rsidRPr="00125204">
              <w:rPr>
                <w:i/>
                <w:sz w:val="18"/>
              </w:rPr>
              <w:tab/>
            </w:r>
            <w:r w:rsidRPr="00A15712">
              <w:rPr>
                <w:i/>
                <w:sz w:val="18"/>
                <w:lang w:val="de-CH"/>
              </w:rPr>
              <w:t>l</w:t>
            </w:r>
            <w:r w:rsidRPr="00A15712">
              <w:rPr>
                <w:sz w:val="18"/>
                <w:lang w:val="de-CH"/>
              </w:rPr>
              <w:t xml:space="preserve"> = </w:t>
            </w:r>
            <w:r w:rsidRPr="00A15712">
              <w:rPr>
                <w:sz w:val="18"/>
                <w:highlight w:val="lightGray"/>
                <w:lang w:val="de-CH"/>
              </w:rPr>
              <w:t>…</w:t>
            </w:r>
            <w:r w:rsidR="005C14BF" w:rsidRPr="00A15712">
              <w:rPr>
                <w:sz w:val="18"/>
                <w:highlight w:val="lightGray"/>
                <w:lang w:val="de-CH"/>
              </w:rPr>
              <w:t>.</w:t>
            </w:r>
            <w:r w:rsidRPr="00A15712">
              <w:rPr>
                <w:sz w:val="18"/>
                <w:highlight w:val="lightGray"/>
                <w:lang w:val="de-CH"/>
              </w:rPr>
              <w:t>..</w:t>
            </w:r>
            <w:r w:rsidRPr="00A15712">
              <w:rPr>
                <w:sz w:val="18"/>
                <w:lang w:val="de-CH"/>
              </w:rPr>
              <w:t xml:space="preserve"> m</w:t>
            </w:r>
          </w:p>
          <w:p w14:paraId="586F3F63" w14:textId="77777777" w:rsidR="000C0907" w:rsidRPr="005C14BF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fr-CH"/>
              </w:rPr>
            </w:pPr>
            <w:r w:rsidRPr="00A15712">
              <w:rPr>
                <w:i/>
                <w:sz w:val="18"/>
                <w:lang w:val="de-CH"/>
              </w:rPr>
              <w:tab/>
            </w:r>
            <w:proofErr w:type="gramStart"/>
            <w:r w:rsidRPr="005C14BF">
              <w:rPr>
                <w:i/>
                <w:sz w:val="18"/>
                <w:lang w:val="fr-CH"/>
              </w:rPr>
              <w:t>b</w:t>
            </w:r>
            <w:proofErr w:type="gramEnd"/>
            <w:r w:rsidRPr="005C14BF">
              <w:rPr>
                <w:sz w:val="18"/>
                <w:lang w:val="fr-CH"/>
              </w:rPr>
              <w:t xml:space="preserve"> = </w:t>
            </w:r>
            <w:r w:rsidRPr="005C14BF">
              <w:rPr>
                <w:sz w:val="18"/>
                <w:highlight w:val="lightGray"/>
                <w:lang w:val="fr-CH"/>
              </w:rPr>
              <w:t>…</w:t>
            </w:r>
            <w:r w:rsidR="005C14BF" w:rsidRPr="005C14BF">
              <w:rPr>
                <w:sz w:val="18"/>
                <w:highlight w:val="lightGray"/>
                <w:lang w:val="fr-CH"/>
              </w:rPr>
              <w:t>.</w:t>
            </w:r>
            <w:r w:rsidRPr="005C14BF">
              <w:rPr>
                <w:sz w:val="18"/>
                <w:highlight w:val="lightGray"/>
                <w:lang w:val="fr-CH"/>
              </w:rPr>
              <w:t>..</w:t>
            </w:r>
            <w:r w:rsidRPr="005C14BF">
              <w:rPr>
                <w:sz w:val="18"/>
                <w:lang w:val="fr-CH"/>
              </w:rPr>
              <w:t xml:space="preserve"> m</w:t>
            </w:r>
          </w:p>
          <w:p w14:paraId="3EDFAD7B" w14:textId="77777777" w:rsidR="000C0907" w:rsidRPr="005C14BF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fr-CH"/>
              </w:rPr>
            </w:pPr>
            <w:r w:rsidRPr="005C14BF">
              <w:rPr>
                <w:i/>
                <w:sz w:val="18"/>
                <w:lang w:val="fr-CH"/>
              </w:rPr>
              <w:tab/>
            </w:r>
            <w:proofErr w:type="gramStart"/>
            <w:r w:rsidRPr="005C14BF">
              <w:rPr>
                <w:i/>
                <w:sz w:val="18"/>
                <w:lang w:val="fr-CH"/>
              </w:rPr>
              <w:t>h</w:t>
            </w:r>
            <w:proofErr w:type="gramEnd"/>
            <w:r w:rsidRPr="005C14BF">
              <w:rPr>
                <w:sz w:val="18"/>
                <w:lang w:val="fr-CH"/>
              </w:rPr>
              <w:t xml:space="preserve"> = </w:t>
            </w:r>
            <w:r w:rsidRPr="005C14BF">
              <w:rPr>
                <w:sz w:val="18"/>
                <w:highlight w:val="lightGray"/>
                <w:lang w:val="fr-CH"/>
              </w:rPr>
              <w:t>…</w:t>
            </w:r>
            <w:r w:rsidR="005C14BF">
              <w:rPr>
                <w:sz w:val="18"/>
                <w:highlight w:val="lightGray"/>
                <w:lang w:val="fr-CH"/>
              </w:rPr>
              <w:t>.</w:t>
            </w:r>
            <w:r w:rsidRPr="005C14BF">
              <w:rPr>
                <w:sz w:val="18"/>
                <w:highlight w:val="lightGray"/>
                <w:lang w:val="fr-CH"/>
              </w:rPr>
              <w:t>..</w:t>
            </w:r>
            <w:r w:rsidRPr="005C14BF">
              <w:rPr>
                <w:sz w:val="18"/>
                <w:lang w:val="fr-CH"/>
              </w:rPr>
              <w:t xml:space="preserve"> m</w:t>
            </w:r>
          </w:p>
          <w:p w14:paraId="260F0C78" w14:textId="77777777" w:rsidR="000C0907" w:rsidRPr="005C14BF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fr-CH"/>
              </w:rPr>
            </w:pPr>
            <w:r w:rsidRPr="005C14BF">
              <w:rPr>
                <w:i/>
                <w:sz w:val="18"/>
                <w:lang w:val="fr-CH"/>
              </w:rPr>
              <w:tab/>
            </w:r>
            <w:proofErr w:type="gramStart"/>
            <w:r w:rsidRPr="005C14BF">
              <w:rPr>
                <w:i/>
                <w:sz w:val="18"/>
                <w:lang w:val="fr-CH"/>
              </w:rPr>
              <w:t>h</w:t>
            </w:r>
            <w:proofErr w:type="gramEnd"/>
            <w:r w:rsidRPr="005C14BF">
              <w:rPr>
                <w:i/>
                <w:sz w:val="18"/>
                <w:vertAlign w:val="subscript"/>
                <w:lang w:val="fr-CH"/>
              </w:rPr>
              <w:t>1</w:t>
            </w:r>
            <w:r w:rsidRPr="005C14BF">
              <w:rPr>
                <w:sz w:val="18"/>
                <w:lang w:val="fr-CH"/>
              </w:rPr>
              <w:t xml:space="preserve"> = </w:t>
            </w:r>
            <w:r w:rsidRPr="005C14BF">
              <w:rPr>
                <w:sz w:val="18"/>
                <w:highlight w:val="lightGray"/>
                <w:lang w:val="fr-CH"/>
              </w:rPr>
              <w:t>….</w:t>
            </w:r>
            <w:r w:rsidR="005C14BF">
              <w:rPr>
                <w:sz w:val="18"/>
                <w:highlight w:val="lightGray"/>
                <w:lang w:val="fr-CH"/>
              </w:rPr>
              <w:t>.</w:t>
            </w:r>
            <w:r w:rsidRPr="005C14BF">
              <w:rPr>
                <w:sz w:val="18"/>
                <w:highlight w:val="lightGray"/>
                <w:lang w:val="fr-CH"/>
              </w:rPr>
              <w:t>.</w:t>
            </w:r>
            <w:r w:rsidRPr="005C14BF">
              <w:rPr>
                <w:sz w:val="18"/>
                <w:lang w:val="fr-CH"/>
              </w:rPr>
              <w:t xml:space="preserve"> m</w:t>
            </w:r>
          </w:p>
          <w:p w14:paraId="2A5E27B2" w14:textId="77777777" w:rsidR="000C0907" w:rsidRPr="005C14BF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fr-CH"/>
              </w:rPr>
            </w:pPr>
            <w:r w:rsidRPr="005C14BF">
              <w:rPr>
                <w:sz w:val="18"/>
                <w:highlight w:val="yellow"/>
                <w:lang w:val="fr-CH"/>
              </w:rPr>
              <w:t>etc.</w:t>
            </w:r>
          </w:p>
        </w:tc>
        <w:tc>
          <w:tcPr>
            <w:tcW w:w="5104" w:type="dxa"/>
            <w:gridSpan w:val="5"/>
          </w:tcPr>
          <w:p w14:paraId="792591CE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914"/>
                <w:tab w:val="left" w:pos="3474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Referenzwert des Staudrucks: </w:t>
            </w:r>
            <w:r w:rsidRPr="00125204">
              <w:rPr>
                <w:i/>
                <w:sz w:val="18"/>
              </w:rPr>
              <w:t>q</w:t>
            </w:r>
            <w:r w:rsidRPr="00125204">
              <w:rPr>
                <w:i/>
                <w:sz w:val="18"/>
                <w:vertAlign w:val="subscript"/>
              </w:rPr>
              <w:t>p</w:t>
            </w:r>
            <w:r w:rsidRPr="00125204">
              <w:rPr>
                <w:sz w:val="18"/>
                <w:vertAlign w:val="subscript"/>
              </w:rPr>
              <w:t>0</w:t>
            </w:r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kN/m</w:t>
            </w:r>
            <w:r w:rsidRPr="00125204">
              <w:rPr>
                <w:sz w:val="18"/>
                <w:vertAlign w:val="superscript"/>
              </w:rPr>
              <w:t>2</w:t>
            </w:r>
          </w:p>
          <w:p w14:paraId="31578A3E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914"/>
                <w:tab w:val="left" w:pos="3474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Geländekategorie: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und Höhe über Boden: </w:t>
            </w:r>
            <w:r w:rsidRPr="00125204">
              <w:rPr>
                <w:i/>
                <w:sz w:val="18"/>
              </w:rPr>
              <w:t xml:space="preserve">z </w:t>
            </w:r>
            <w:r w:rsidRPr="00125204">
              <w:rPr>
                <w:sz w:val="18"/>
              </w:rPr>
              <w:t xml:space="preserve">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m</w:t>
            </w:r>
          </w:p>
          <w:p w14:paraId="065F307D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914"/>
                <w:tab w:val="left" w:pos="3474"/>
              </w:tabs>
              <w:spacing w:before="60" w:after="60"/>
              <w:rPr>
                <w:sz w:val="18"/>
              </w:rPr>
            </w:pPr>
            <w:proofErr w:type="spellStart"/>
            <w:r w:rsidRPr="00125204">
              <w:rPr>
                <w:i/>
                <w:sz w:val="18"/>
              </w:rPr>
              <w:t>c</w:t>
            </w:r>
            <w:r w:rsidRPr="00125204">
              <w:rPr>
                <w:i/>
                <w:sz w:val="18"/>
                <w:vertAlign w:val="subscript"/>
              </w:rPr>
              <w:t>h</w:t>
            </w:r>
            <w:proofErr w:type="spell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  und   </w:t>
            </w:r>
            <w:proofErr w:type="spellStart"/>
            <w:r w:rsidRPr="00125204">
              <w:rPr>
                <w:i/>
                <w:sz w:val="18"/>
              </w:rPr>
              <w:t>C</w:t>
            </w:r>
            <w:r w:rsidRPr="00125204">
              <w:rPr>
                <w:i/>
                <w:sz w:val="18"/>
                <w:vertAlign w:val="subscript"/>
              </w:rPr>
              <w:t>red</w:t>
            </w:r>
            <w:proofErr w:type="spell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  und   </w:t>
            </w:r>
            <w:proofErr w:type="spellStart"/>
            <w:r w:rsidRPr="00125204">
              <w:rPr>
                <w:i/>
                <w:sz w:val="18"/>
              </w:rPr>
              <w:t>C</w:t>
            </w:r>
            <w:r w:rsidRPr="00125204">
              <w:rPr>
                <w:i/>
                <w:sz w:val="18"/>
                <w:vertAlign w:val="subscript"/>
              </w:rPr>
              <w:t>d</w:t>
            </w:r>
            <w:proofErr w:type="spell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</w:p>
          <w:p w14:paraId="0CD3D539" w14:textId="77777777" w:rsidR="000C0907" w:rsidRPr="00B30FDB" w:rsidRDefault="000C0907" w:rsidP="00C73B60">
            <w:pPr>
              <w:keepNext/>
              <w:keepLines/>
              <w:tabs>
                <w:tab w:val="left" w:pos="709"/>
                <w:tab w:val="left" w:pos="1914"/>
              </w:tabs>
              <w:spacing w:before="60" w:after="60"/>
              <w:rPr>
                <w:sz w:val="18"/>
                <w:lang w:val="it-CH"/>
              </w:rPr>
            </w:pPr>
            <w:r w:rsidRPr="00125204">
              <w:rPr>
                <w:i/>
                <w:sz w:val="18"/>
              </w:rPr>
              <w:sym w:font="Symbol" w:char="F075"/>
            </w:r>
            <w:r w:rsidRPr="00B30FDB">
              <w:rPr>
                <w:sz w:val="18"/>
                <w:lang w:val="it-CH"/>
              </w:rPr>
              <w:t xml:space="preserve"> = </w:t>
            </w:r>
            <w:r w:rsidRPr="00B30FDB">
              <w:rPr>
                <w:sz w:val="18"/>
                <w:highlight w:val="lightGray"/>
                <w:lang w:val="it-CH"/>
              </w:rPr>
              <w:t>……</w:t>
            </w:r>
            <w:r w:rsidRPr="00B30FDB">
              <w:rPr>
                <w:sz w:val="18"/>
                <w:lang w:val="it-CH"/>
              </w:rPr>
              <w:t>°</w:t>
            </w:r>
            <w:r w:rsidRPr="00B30FDB">
              <w:rPr>
                <w:sz w:val="18"/>
                <w:lang w:val="it-CH"/>
              </w:rPr>
              <w:tab/>
            </w:r>
            <w:r w:rsidRPr="00B30FDB">
              <w:rPr>
                <w:sz w:val="18"/>
                <w:lang w:val="it-CH"/>
              </w:rPr>
              <w:tab/>
            </w:r>
            <w:r w:rsidRPr="00B30FDB">
              <w:rPr>
                <w:sz w:val="18"/>
                <w:lang w:val="it-CH"/>
              </w:rPr>
              <w:tab/>
              <w:t xml:space="preserve">(SIA 261, Tab. </w:t>
            </w:r>
            <w:r w:rsidR="00877172" w:rsidRPr="00877172">
              <w:rPr>
                <w:sz w:val="18"/>
                <w:highlight w:val="lightGray"/>
                <w:lang w:val="it-CH"/>
              </w:rPr>
              <w:t>……</w:t>
            </w:r>
            <w:r w:rsidRPr="00B30FDB">
              <w:rPr>
                <w:sz w:val="18"/>
                <w:lang w:val="it-CH"/>
              </w:rPr>
              <w:t>)</w:t>
            </w:r>
          </w:p>
          <w:p w14:paraId="35A7ACD2" w14:textId="77777777" w:rsidR="000C0907" w:rsidRPr="00B40AA0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lang w:val="it-CH"/>
              </w:rPr>
            </w:pPr>
            <w:r w:rsidRPr="00B40AA0">
              <w:rPr>
                <w:i/>
                <w:sz w:val="18"/>
                <w:lang w:val="it-CH"/>
              </w:rPr>
              <w:t>C</w:t>
            </w:r>
            <w:r w:rsidRPr="00B40AA0">
              <w:rPr>
                <w:i/>
                <w:sz w:val="18"/>
                <w:vertAlign w:val="subscript"/>
                <w:lang w:val="it-CH"/>
              </w:rPr>
              <w:t>f1</w:t>
            </w:r>
            <w:r w:rsidRPr="00B40AA0">
              <w:rPr>
                <w:sz w:val="18"/>
                <w:lang w:val="it-CH"/>
              </w:rPr>
              <w:t xml:space="preserve"> = </w:t>
            </w:r>
            <w:r w:rsidRPr="00B40AA0">
              <w:rPr>
                <w:sz w:val="18"/>
                <w:highlight w:val="lightGray"/>
                <w:lang w:val="it-CH"/>
              </w:rPr>
              <w:t>……</w:t>
            </w:r>
            <w:r w:rsidRPr="00B40AA0">
              <w:rPr>
                <w:sz w:val="18"/>
                <w:lang w:val="it-CH"/>
              </w:rPr>
              <w:t xml:space="preserve">   und   </w:t>
            </w:r>
            <w:r w:rsidRPr="00B40AA0">
              <w:rPr>
                <w:i/>
                <w:sz w:val="18"/>
                <w:lang w:val="it-CH"/>
              </w:rPr>
              <w:t>C</w:t>
            </w:r>
            <w:r w:rsidRPr="00B40AA0">
              <w:rPr>
                <w:i/>
                <w:sz w:val="18"/>
                <w:vertAlign w:val="subscript"/>
                <w:lang w:val="it-CH"/>
              </w:rPr>
              <w:t>f3</w:t>
            </w:r>
            <w:r w:rsidRPr="00B40AA0">
              <w:rPr>
                <w:sz w:val="18"/>
                <w:lang w:val="it-CH"/>
              </w:rPr>
              <w:t xml:space="preserve"> = </w:t>
            </w:r>
            <w:r w:rsidRPr="00B40AA0">
              <w:rPr>
                <w:sz w:val="18"/>
                <w:highlight w:val="lightGray"/>
                <w:lang w:val="it-CH"/>
              </w:rPr>
              <w:t>……</w:t>
            </w:r>
            <w:r w:rsidRPr="00B40AA0">
              <w:rPr>
                <w:sz w:val="18"/>
                <w:lang w:val="it-CH"/>
              </w:rPr>
              <w:tab/>
              <w:t xml:space="preserve">(SIA 261, Tab. </w:t>
            </w:r>
            <w:r w:rsidR="00877172" w:rsidRPr="00B40AA0">
              <w:rPr>
                <w:sz w:val="18"/>
                <w:highlight w:val="lightGray"/>
                <w:lang w:val="it-CH"/>
              </w:rPr>
              <w:t>……</w:t>
            </w:r>
            <w:r w:rsidRPr="00B40AA0">
              <w:rPr>
                <w:sz w:val="18"/>
                <w:lang w:val="it-CH"/>
              </w:rPr>
              <w:t>)</w:t>
            </w:r>
          </w:p>
          <w:p w14:paraId="7C9DC835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914"/>
              </w:tabs>
              <w:spacing w:before="60" w:after="60"/>
              <w:rPr>
                <w:sz w:val="18"/>
              </w:rPr>
            </w:pPr>
            <w:proofErr w:type="spellStart"/>
            <w:r w:rsidRPr="00125204">
              <w:rPr>
                <w:i/>
                <w:sz w:val="18"/>
              </w:rPr>
              <w:t>e</w:t>
            </w:r>
            <w:r w:rsidRPr="00125204">
              <w:rPr>
                <w:i/>
                <w:sz w:val="18"/>
                <w:vertAlign w:val="subscript"/>
              </w:rPr>
              <w:t>v</w:t>
            </w:r>
            <w:proofErr w:type="spellEnd"/>
            <w:r w:rsidRPr="00125204">
              <w:rPr>
                <w:sz w:val="18"/>
              </w:rPr>
              <w:t>/</w:t>
            </w:r>
            <w:r w:rsidRPr="00125204">
              <w:rPr>
                <w:i/>
                <w:sz w:val="18"/>
              </w:rPr>
              <w:t>h</w:t>
            </w:r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  und   </w:t>
            </w:r>
            <w:r w:rsidRPr="00125204">
              <w:rPr>
                <w:i/>
                <w:sz w:val="18"/>
              </w:rPr>
              <w:t>e</w:t>
            </w:r>
            <w:r w:rsidRPr="00125204">
              <w:rPr>
                <w:i/>
                <w:sz w:val="18"/>
                <w:vertAlign w:val="subscript"/>
              </w:rPr>
              <w:t>h</w:t>
            </w:r>
            <w:r w:rsidRPr="00125204">
              <w:rPr>
                <w:sz w:val="18"/>
              </w:rPr>
              <w:t>/</w:t>
            </w:r>
            <w:r w:rsidRPr="00125204">
              <w:rPr>
                <w:i/>
                <w:sz w:val="18"/>
              </w:rPr>
              <w:t>b</w:t>
            </w:r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ab/>
              <w:t xml:space="preserve">(SIA 261, Tab. </w:t>
            </w:r>
            <w:r w:rsidR="00877172" w:rsidRPr="00005E73">
              <w:rPr>
                <w:sz w:val="18"/>
                <w:highlight w:val="lightGray"/>
                <w:lang w:val="de-CH"/>
              </w:rPr>
              <w:t>……</w:t>
            </w:r>
            <w:r w:rsidRPr="00125204">
              <w:rPr>
                <w:sz w:val="18"/>
              </w:rPr>
              <w:t>)</w:t>
            </w:r>
          </w:p>
        </w:tc>
      </w:tr>
      <w:tr w:rsidR="000C0907" w:rsidRPr="007808BA" w14:paraId="2BD494FD" w14:textId="77777777" w:rsidTr="00F01EF7">
        <w:tc>
          <w:tcPr>
            <w:tcW w:w="1418" w:type="dxa"/>
          </w:tcPr>
          <w:p w14:paraId="16CE1480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Lin. Temperaturänderung</w:t>
            </w:r>
          </w:p>
        </w:tc>
        <w:tc>
          <w:tcPr>
            <w:tcW w:w="3118" w:type="dxa"/>
            <w:gridSpan w:val="4"/>
          </w:tcPr>
          <w:p w14:paraId="7AF52A18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oben warm</w:t>
            </w:r>
          </w:p>
          <w:p w14:paraId="2A5CD262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oben kalt</w:t>
            </w:r>
          </w:p>
        </w:tc>
        <w:tc>
          <w:tcPr>
            <w:tcW w:w="5104" w:type="dxa"/>
            <w:gridSpan w:val="5"/>
          </w:tcPr>
          <w:p w14:paraId="45FFB039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40"/>
              </w:tabs>
              <w:spacing w:before="60" w:after="60"/>
              <w:rPr>
                <w:sz w:val="18"/>
                <w:lang w:val="it-IT"/>
              </w:rPr>
            </w:pPr>
            <w:r w:rsidRPr="00125204">
              <w:rPr>
                <w:rFonts w:ascii="Symbol" w:hAnsi="Symbol"/>
                <w:sz w:val="18"/>
              </w:rPr>
              <w:t></w:t>
            </w:r>
            <w:r w:rsidRPr="00125204">
              <w:rPr>
                <w:sz w:val="18"/>
                <w:lang w:val="it-IT"/>
              </w:rPr>
              <w:t>T</w:t>
            </w:r>
            <w:r w:rsidRPr="00125204">
              <w:rPr>
                <w:sz w:val="18"/>
                <w:vertAlign w:val="subscript"/>
                <w:lang w:val="it-IT"/>
              </w:rPr>
              <w:t xml:space="preserve">2k </w:t>
            </w:r>
            <w:r w:rsidRPr="00125204">
              <w:rPr>
                <w:sz w:val="18"/>
                <w:lang w:val="it-IT"/>
              </w:rPr>
              <w:t xml:space="preserve">= + </w:t>
            </w:r>
            <w:r w:rsidRPr="00125204">
              <w:rPr>
                <w:sz w:val="18"/>
                <w:highlight w:val="lightGray"/>
                <w:lang w:val="it-IT"/>
              </w:rPr>
              <w:t>……</w:t>
            </w:r>
            <w:r w:rsidRPr="00125204">
              <w:rPr>
                <w:sz w:val="18"/>
                <w:lang w:val="it-IT"/>
              </w:rPr>
              <w:t>°C</w:t>
            </w:r>
            <w:r w:rsidRPr="00125204">
              <w:rPr>
                <w:sz w:val="18"/>
                <w:lang w:val="it-IT"/>
              </w:rPr>
              <w:tab/>
            </w:r>
            <w:r w:rsidRPr="00125204">
              <w:rPr>
                <w:sz w:val="18"/>
                <w:lang w:val="it-IT"/>
              </w:rPr>
              <w:tab/>
              <w:t>(SIA 261, Tab.7)</w:t>
            </w:r>
          </w:p>
          <w:p w14:paraId="7D186481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40"/>
              </w:tabs>
              <w:spacing w:before="60" w:after="60"/>
              <w:rPr>
                <w:sz w:val="18"/>
                <w:lang w:val="it-IT"/>
              </w:rPr>
            </w:pPr>
            <w:r w:rsidRPr="00125204">
              <w:rPr>
                <w:rFonts w:ascii="Symbol" w:hAnsi="Symbol"/>
                <w:sz w:val="18"/>
              </w:rPr>
              <w:t></w:t>
            </w:r>
            <w:r w:rsidRPr="00125204">
              <w:rPr>
                <w:sz w:val="18"/>
                <w:lang w:val="it-IT"/>
              </w:rPr>
              <w:t>T</w:t>
            </w:r>
            <w:r w:rsidRPr="00125204">
              <w:rPr>
                <w:sz w:val="18"/>
                <w:vertAlign w:val="subscript"/>
                <w:lang w:val="it-IT"/>
              </w:rPr>
              <w:t xml:space="preserve">2k </w:t>
            </w:r>
            <w:r w:rsidRPr="00125204">
              <w:rPr>
                <w:sz w:val="18"/>
                <w:lang w:val="it-IT"/>
              </w:rPr>
              <w:t xml:space="preserve">= - </w:t>
            </w:r>
            <w:r w:rsidRPr="00125204">
              <w:rPr>
                <w:sz w:val="18"/>
                <w:highlight w:val="lightGray"/>
                <w:lang w:val="it-IT"/>
              </w:rPr>
              <w:t>……</w:t>
            </w:r>
            <w:r w:rsidRPr="00125204">
              <w:rPr>
                <w:sz w:val="18"/>
                <w:lang w:val="it-IT"/>
              </w:rPr>
              <w:t>°C</w:t>
            </w:r>
            <w:r w:rsidRPr="00125204">
              <w:rPr>
                <w:sz w:val="18"/>
                <w:lang w:val="it-IT"/>
              </w:rPr>
              <w:tab/>
            </w:r>
            <w:r w:rsidRPr="00125204">
              <w:rPr>
                <w:sz w:val="18"/>
                <w:lang w:val="it-IT"/>
              </w:rPr>
              <w:tab/>
              <w:t>(SIA 261, Tab.7)</w:t>
            </w:r>
          </w:p>
        </w:tc>
      </w:tr>
      <w:tr w:rsidR="000C0907" w:rsidRPr="00125204" w14:paraId="4E8305E3" w14:textId="77777777" w:rsidTr="00F01EF7">
        <w:tc>
          <w:tcPr>
            <w:tcW w:w="1418" w:type="dxa"/>
          </w:tcPr>
          <w:p w14:paraId="15646596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Glm</w:t>
            </w:r>
            <w:proofErr w:type="spellEnd"/>
            <w:r w:rsidRPr="00125204">
              <w:rPr>
                <w:b/>
                <w:sz w:val="18"/>
              </w:rPr>
              <w:t>. Tempera-</w:t>
            </w:r>
            <w:proofErr w:type="spellStart"/>
            <w:r w:rsidRPr="00125204">
              <w:rPr>
                <w:b/>
                <w:sz w:val="18"/>
              </w:rPr>
              <w:t>turänderung</w:t>
            </w:r>
            <w:proofErr w:type="spellEnd"/>
          </w:p>
        </w:tc>
        <w:tc>
          <w:tcPr>
            <w:tcW w:w="3118" w:type="dxa"/>
            <w:gridSpan w:val="4"/>
          </w:tcPr>
          <w:p w14:paraId="4799DD6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</w:p>
        </w:tc>
        <w:tc>
          <w:tcPr>
            <w:tcW w:w="5104" w:type="dxa"/>
            <w:gridSpan w:val="5"/>
          </w:tcPr>
          <w:p w14:paraId="74CF447B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19"/>
              </w:tabs>
              <w:spacing w:before="60" w:after="60"/>
              <w:rPr>
                <w:sz w:val="18"/>
                <w:lang w:val="de-CH"/>
              </w:rPr>
            </w:pPr>
            <w:r w:rsidRPr="00125204">
              <w:rPr>
                <w:rFonts w:ascii="Symbol" w:hAnsi="Symbol"/>
                <w:sz w:val="18"/>
              </w:rPr>
              <w:t></w:t>
            </w:r>
            <w:r w:rsidRPr="00125204">
              <w:rPr>
                <w:sz w:val="18"/>
              </w:rPr>
              <w:t>T</w:t>
            </w:r>
            <w:r w:rsidRPr="00125204">
              <w:rPr>
                <w:sz w:val="18"/>
                <w:vertAlign w:val="subscript"/>
              </w:rPr>
              <w:t xml:space="preserve">1k </w:t>
            </w:r>
            <w:r w:rsidRPr="00125204">
              <w:rPr>
                <w:sz w:val="18"/>
              </w:rPr>
              <w:t xml:space="preserve">= </w:t>
            </w:r>
            <w:r w:rsidRPr="00125204">
              <w:rPr>
                <w:sz w:val="18"/>
              </w:rPr>
              <w:sym w:font="Symbol" w:char="F0B1"/>
            </w:r>
            <w:r w:rsidRPr="00125204">
              <w:rPr>
                <w:sz w:val="18"/>
              </w:rPr>
              <w:t xml:space="preserve"> </w:t>
            </w:r>
            <w:r w:rsidRPr="00125204">
              <w:rPr>
                <w:sz w:val="18"/>
                <w:highlight w:val="lightGray"/>
              </w:rPr>
              <w:t>......</w:t>
            </w:r>
            <w:r w:rsidRPr="00125204">
              <w:rPr>
                <w:sz w:val="18"/>
              </w:rPr>
              <w:t>°C</w:t>
            </w:r>
            <w:r w:rsidRPr="00125204">
              <w:rPr>
                <w:sz w:val="18"/>
                <w:lang w:val="de-CH"/>
              </w:rPr>
              <w:tab/>
            </w:r>
            <w:r w:rsidRPr="00125204">
              <w:rPr>
                <w:sz w:val="18"/>
                <w:lang w:val="de-CH"/>
              </w:rPr>
              <w:tab/>
              <w:t>(SIA 261, Tab.6)</w:t>
            </w:r>
            <w:r w:rsidRPr="00125204">
              <w:rPr>
                <w:sz w:val="18"/>
                <w:lang w:val="de-CH"/>
              </w:rPr>
              <w:br/>
            </w:r>
            <w:r w:rsidRPr="00125204">
              <w:rPr>
                <w:sz w:val="18"/>
                <w:highlight w:val="yellow"/>
                <w:lang w:val="de-CH"/>
              </w:rPr>
              <w:t>+ 50% für bewegliche Brückenlager und FBÜ</w:t>
            </w:r>
          </w:p>
        </w:tc>
      </w:tr>
      <w:tr w:rsidR="000C0907" w:rsidRPr="00125204" w14:paraId="0D278B39" w14:textId="77777777" w:rsidTr="00F01EF7">
        <w:tc>
          <w:tcPr>
            <w:tcW w:w="1418" w:type="dxa"/>
          </w:tcPr>
          <w:p w14:paraId="1385C230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Lagerreibung</w:t>
            </w:r>
          </w:p>
        </w:tc>
        <w:tc>
          <w:tcPr>
            <w:tcW w:w="3118" w:type="dxa"/>
            <w:gridSpan w:val="4"/>
          </w:tcPr>
          <w:p w14:paraId="0D77746C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Reibungsbeiwert</w:t>
            </w:r>
          </w:p>
        </w:tc>
        <w:tc>
          <w:tcPr>
            <w:tcW w:w="5104" w:type="dxa"/>
            <w:gridSpan w:val="5"/>
          </w:tcPr>
          <w:p w14:paraId="3ABA0390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40"/>
              </w:tabs>
              <w:spacing w:before="60" w:after="60"/>
              <w:rPr>
                <w:sz w:val="18"/>
              </w:rPr>
            </w:pPr>
            <w:r w:rsidRPr="00125204">
              <w:rPr>
                <w:rFonts w:ascii="Symbol" w:hAnsi="Symbol"/>
                <w:sz w:val="18"/>
              </w:rPr>
              <w:t></w:t>
            </w:r>
            <w:r w:rsidRPr="00125204">
              <w:rPr>
                <w:rFonts w:ascii="Symbol" w:hAnsi="Symbol"/>
                <w:sz w:val="18"/>
              </w:rPr>
              <w:t></w:t>
            </w:r>
            <w:r w:rsidRPr="00125204">
              <w:rPr>
                <w:rFonts w:ascii="Symbol" w:hAnsi="Symbol"/>
                <w:sz w:val="18"/>
              </w:rPr>
              <w:t></w:t>
            </w:r>
            <w:r w:rsidRPr="00125204">
              <w:rPr>
                <w:rFonts w:ascii="Symbol" w:hAnsi="Symbol"/>
                <w:sz w:val="18"/>
              </w:rPr>
              <w:t></w:t>
            </w:r>
            <w:r w:rsidRPr="00125204">
              <w:rPr>
                <w:sz w:val="18"/>
                <w:highlight w:val="lightGray"/>
                <w:lang w:val="it-IT"/>
              </w:rPr>
              <w:t>……</w:t>
            </w:r>
            <w:r w:rsidRPr="00125204">
              <w:rPr>
                <w:sz w:val="18"/>
              </w:rPr>
              <w:tab/>
            </w:r>
            <w:r w:rsidR="005C14BF">
              <w:rPr>
                <w:sz w:val="18"/>
              </w:rPr>
              <w:tab/>
              <w:t>(</w:t>
            </w:r>
            <w:r w:rsidRPr="00125204">
              <w:rPr>
                <w:sz w:val="18"/>
              </w:rPr>
              <w:t>SIA 261/1, Kap. 12</w:t>
            </w:r>
            <w:r w:rsidR="005C14BF">
              <w:rPr>
                <w:sz w:val="18"/>
              </w:rPr>
              <w:t>)</w:t>
            </w:r>
          </w:p>
        </w:tc>
      </w:tr>
      <w:tr w:rsidR="000C0907" w:rsidRPr="00125204" w14:paraId="3D6ED96D" w14:textId="77777777" w:rsidTr="00F01EF7">
        <w:tc>
          <w:tcPr>
            <w:tcW w:w="1418" w:type="dxa"/>
          </w:tcPr>
          <w:p w14:paraId="4114D05D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Schnee</w:t>
            </w:r>
          </w:p>
        </w:tc>
        <w:tc>
          <w:tcPr>
            <w:tcW w:w="3118" w:type="dxa"/>
            <w:gridSpan w:val="4"/>
          </w:tcPr>
          <w:p w14:paraId="568A64A3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h</w:t>
            </w:r>
            <w:r w:rsidRPr="00125204">
              <w:rPr>
                <w:sz w:val="18"/>
                <w:vertAlign w:val="subscript"/>
              </w:rPr>
              <w:t>0</w:t>
            </w:r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  <w:lang w:val="de-CH"/>
              </w:rPr>
              <w:t>……</w:t>
            </w:r>
            <w:r w:rsidRPr="00125204">
              <w:rPr>
                <w:sz w:val="18"/>
                <w:lang w:val="de-CH"/>
              </w:rPr>
              <w:t xml:space="preserve"> + </w:t>
            </w:r>
            <w:r w:rsidRPr="00125204">
              <w:rPr>
                <w:sz w:val="18"/>
                <w:highlight w:val="lightGray"/>
                <w:lang w:val="de-CH"/>
              </w:rPr>
              <w:t>……</w:t>
            </w:r>
            <w:r w:rsidRPr="00125204">
              <w:rPr>
                <w:sz w:val="18"/>
                <w:lang w:val="de-CH"/>
              </w:rPr>
              <w:t xml:space="preserve"> = </w:t>
            </w:r>
            <w:r w:rsidRPr="00125204">
              <w:rPr>
                <w:sz w:val="18"/>
                <w:highlight w:val="lightGray"/>
                <w:lang w:val="de-CH"/>
              </w:rPr>
              <w:t>……</w:t>
            </w:r>
            <w:r w:rsidRPr="00125204">
              <w:rPr>
                <w:sz w:val="18"/>
                <w:lang w:val="de-CH"/>
              </w:rPr>
              <w:t> m</w:t>
            </w:r>
            <w:r w:rsidRPr="00125204">
              <w:rPr>
                <w:sz w:val="18"/>
                <w:lang w:val="de-CH"/>
              </w:rPr>
              <w:br/>
            </w:r>
            <w:r w:rsidRPr="00125204">
              <w:rPr>
                <w:sz w:val="18"/>
                <w:highlight w:val="lightGray"/>
              </w:rPr>
              <w:t>(SIA 261, Anhang D)</w:t>
            </w:r>
          </w:p>
        </w:tc>
        <w:tc>
          <w:tcPr>
            <w:tcW w:w="5104" w:type="dxa"/>
            <w:gridSpan w:val="5"/>
          </w:tcPr>
          <w:p w14:paraId="1643ADCA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344"/>
              </w:tabs>
              <w:spacing w:before="60" w:after="60"/>
              <w:rPr>
                <w:sz w:val="18"/>
              </w:rPr>
            </w:pPr>
            <w:proofErr w:type="spellStart"/>
            <w:r w:rsidRPr="00125204">
              <w:rPr>
                <w:sz w:val="18"/>
                <w:highlight w:val="lightGray"/>
              </w:rPr>
              <w:t>s</w:t>
            </w:r>
            <w:r w:rsidRPr="00125204">
              <w:rPr>
                <w:sz w:val="18"/>
                <w:highlight w:val="lightGray"/>
                <w:vertAlign w:val="subscript"/>
              </w:rPr>
              <w:t>k</w:t>
            </w:r>
            <w:proofErr w:type="spellEnd"/>
            <w:r w:rsidRPr="00125204">
              <w:rPr>
                <w:sz w:val="18"/>
                <w:highlight w:val="lightGray"/>
              </w:rPr>
              <w:t xml:space="preserve"> = </w:t>
            </w:r>
            <w:r w:rsidRPr="00125204">
              <w:rPr>
                <w:sz w:val="18"/>
                <w:highlight w:val="lightGray"/>
                <w:lang w:val="de-CH"/>
              </w:rPr>
              <w:t>……</w:t>
            </w:r>
            <w:r w:rsidRPr="00125204">
              <w:rPr>
                <w:sz w:val="18"/>
                <w:highlight w:val="lightGray"/>
              </w:rPr>
              <w:tab/>
            </w:r>
            <w:r w:rsidRPr="00125204">
              <w:rPr>
                <w:sz w:val="18"/>
                <w:highlight w:val="lightGray"/>
              </w:rPr>
              <w:tab/>
              <w:t>(SIA 261, Kap. 5)</w:t>
            </w:r>
            <w:r w:rsidRPr="00125204">
              <w:rPr>
                <w:sz w:val="18"/>
                <w:highlight w:val="lightGray"/>
              </w:rPr>
              <w:br/>
              <w:t>(SIA 260, Anhang B, Tab. 6 beachten)</w:t>
            </w:r>
          </w:p>
        </w:tc>
      </w:tr>
      <w:tr w:rsidR="000C0907" w:rsidRPr="00125204" w14:paraId="45321F93" w14:textId="77777777" w:rsidTr="00F01EF7">
        <w:tc>
          <w:tcPr>
            <w:tcW w:w="1418" w:type="dxa"/>
          </w:tcPr>
          <w:p w14:paraId="60980988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3118" w:type="dxa"/>
            <w:gridSpan w:val="4"/>
          </w:tcPr>
          <w:p w14:paraId="43B2859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</w:p>
        </w:tc>
        <w:tc>
          <w:tcPr>
            <w:tcW w:w="5104" w:type="dxa"/>
            <w:gridSpan w:val="5"/>
          </w:tcPr>
          <w:p w14:paraId="32BAD96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</w:p>
        </w:tc>
      </w:tr>
    </w:tbl>
    <w:p w14:paraId="75D4025F" w14:textId="5D292E38" w:rsidR="00F01EF7" w:rsidRPr="00F01EF7" w:rsidRDefault="00F01EF7" w:rsidP="00F01EF7">
      <w:pPr>
        <w:pStyle w:val="Einzug2"/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</w:p>
    <w:p w14:paraId="2EF2333A" w14:textId="508F98F0" w:rsidR="000C0907" w:rsidRPr="00877172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64" w:name="_Toc219121291"/>
      <w:r w:rsidRPr="00877172">
        <w:lastRenderedPageBreak/>
        <w:t>Einwirkungen aus dem Baugrund</w:t>
      </w:r>
      <w:bookmarkEnd w:id="64"/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0"/>
        <w:gridCol w:w="2126"/>
        <w:gridCol w:w="5604"/>
      </w:tblGrid>
      <w:tr w:rsidR="000C0907" w:rsidRPr="00125204" w14:paraId="47F1095D" w14:textId="77777777" w:rsidTr="00206CAD">
        <w:tc>
          <w:tcPr>
            <w:tcW w:w="1910" w:type="dxa"/>
          </w:tcPr>
          <w:p w14:paraId="1CA4165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</w:t>
            </w:r>
          </w:p>
        </w:tc>
        <w:tc>
          <w:tcPr>
            <w:tcW w:w="7730" w:type="dxa"/>
            <w:gridSpan w:val="2"/>
          </w:tcPr>
          <w:p w14:paraId="5DF981AF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 xml:space="preserve">Charakteristische Werte </w:t>
            </w:r>
            <w:r w:rsidRPr="00125204">
              <w:rPr>
                <w:b/>
                <w:sz w:val="22"/>
                <w:szCs w:val="22"/>
              </w:rPr>
              <w:t>*</w:t>
            </w:r>
          </w:p>
        </w:tc>
      </w:tr>
      <w:tr w:rsidR="004E76B8" w:rsidRPr="004E76B8" w14:paraId="03AE9520" w14:textId="77777777" w:rsidTr="00206CAD">
        <w:tc>
          <w:tcPr>
            <w:tcW w:w="1910" w:type="dxa"/>
          </w:tcPr>
          <w:p w14:paraId="0501191E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4E76B8">
              <w:rPr>
                <w:b/>
                <w:sz w:val="18"/>
              </w:rPr>
              <w:t>Erddruck</w:t>
            </w:r>
            <w:proofErr w:type="spellEnd"/>
            <w:r w:rsidR="005C14BF" w:rsidRPr="004E76B8">
              <w:rPr>
                <w:b/>
                <w:sz w:val="18"/>
              </w:rPr>
              <w:br/>
            </w:r>
            <w:r w:rsidR="005C14BF" w:rsidRPr="004E76B8">
              <w:rPr>
                <w:bCs/>
                <w:sz w:val="18"/>
              </w:rPr>
              <w:t xml:space="preserve">(aus </w:t>
            </w:r>
            <w:proofErr w:type="spellStart"/>
            <w:r w:rsidR="005C14BF" w:rsidRPr="004E76B8">
              <w:rPr>
                <w:bCs/>
                <w:sz w:val="18"/>
              </w:rPr>
              <w:t>Hinterfüllung</w:t>
            </w:r>
            <w:proofErr w:type="spellEnd"/>
            <w:r w:rsidR="005C14BF" w:rsidRPr="004E76B8">
              <w:rPr>
                <w:bCs/>
                <w:sz w:val="18"/>
              </w:rPr>
              <w:t xml:space="preserve"> </w:t>
            </w:r>
            <w:r w:rsidR="005C14BF" w:rsidRPr="004E76B8">
              <w:rPr>
                <w:bCs/>
                <w:sz w:val="18"/>
                <w:highlight w:val="lightGray"/>
              </w:rPr>
              <w:t>und Verkehrslasten</w:t>
            </w:r>
            <w:r w:rsidR="005C14BF" w:rsidRPr="004E76B8">
              <w:rPr>
                <w:bCs/>
                <w:sz w:val="18"/>
              </w:rPr>
              <w:t>)</w:t>
            </w:r>
          </w:p>
        </w:tc>
        <w:tc>
          <w:tcPr>
            <w:tcW w:w="2126" w:type="dxa"/>
          </w:tcPr>
          <w:p w14:paraId="162D4FB2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Tragsicherheit</w:t>
            </w:r>
            <w:r w:rsidRPr="004E76B8">
              <w:rPr>
                <w:sz w:val="18"/>
              </w:rPr>
              <w:br/>
            </w:r>
          </w:p>
          <w:p w14:paraId="63571131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Gebrauchstauglichkeit</w:t>
            </w:r>
          </w:p>
          <w:p w14:paraId="1E3B611D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Erddruckbeiwerte</w:t>
            </w:r>
          </w:p>
          <w:p w14:paraId="670966FB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</w:rPr>
              <w:t>Erddruckverteilung</w:t>
            </w:r>
          </w:p>
        </w:tc>
        <w:tc>
          <w:tcPr>
            <w:tcW w:w="5604" w:type="dxa"/>
          </w:tcPr>
          <w:p w14:paraId="6EC09607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 xml:space="preserve">erhöhter aktiver </w:t>
            </w:r>
            <w:proofErr w:type="spellStart"/>
            <w:r w:rsidRPr="004E76B8">
              <w:rPr>
                <w:i/>
                <w:sz w:val="18"/>
                <w:highlight w:val="lightGray"/>
              </w:rPr>
              <w:t>Erddruck</w:t>
            </w:r>
            <w:proofErr w:type="spellEnd"/>
            <w:r w:rsidRPr="004E76B8">
              <w:rPr>
                <w:i/>
                <w:sz w:val="18"/>
                <w:highlight w:val="lightGray"/>
              </w:rPr>
              <w:t xml:space="preserve"> ½ * (E</w:t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a</w:t>
            </w:r>
            <w:r w:rsidRPr="004E76B8">
              <w:rPr>
                <w:i/>
                <w:sz w:val="18"/>
                <w:highlight w:val="lightGray"/>
              </w:rPr>
              <w:t xml:space="preserve"> + E</w:t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0</w:t>
            </w:r>
            <w:r w:rsidRPr="004E76B8">
              <w:rPr>
                <w:i/>
                <w:sz w:val="18"/>
                <w:highlight w:val="lightGray"/>
              </w:rPr>
              <w:t>)</w:t>
            </w:r>
            <w:r w:rsidRPr="004E76B8">
              <w:rPr>
                <w:i/>
                <w:sz w:val="18"/>
                <w:highlight w:val="lightGray"/>
              </w:rPr>
              <w:br/>
              <w:t xml:space="preserve">passiver </w:t>
            </w:r>
            <w:proofErr w:type="spellStart"/>
            <w:r w:rsidRPr="004E76B8">
              <w:rPr>
                <w:i/>
                <w:sz w:val="18"/>
                <w:highlight w:val="lightGray"/>
              </w:rPr>
              <w:t>Erddruck</w:t>
            </w:r>
            <w:proofErr w:type="spellEnd"/>
            <w:r w:rsidRPr="004E76B8">
              <w:rPr>
                <w:i/>
                <w:sz w:val="18"/>
                <w:highlight w:val="lightGray"/>
              </w:rPr>
              <w:t xml:space="preserve"> vernachlässigt</w:t>
            </w:r>
          </w:p>
          <w:p w14:paraId="6D488B7E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Erdruhedruck E</w:t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0</w:t>
            </w:r>
          </w:p>
          <w:p w14:paraId="131C51D8" w14:textId="77777777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2198"/>
                <w:tab w:val="left" w:pos="3194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</w:rPr>
              <w:t>K</w:t>
            </w:r>
            <w:r w:rsidRPr="004E76B8">
              <w:rPr>
                <w:sz w:val="18"/>
                <w:vertAlign w:val="subscript"/>
              </w:rPr>
              <w:t>ah</w:t>
            </w:r>
            <w:r w:rsidRPr="004E76B8">
              <w:rPr>
                <w:sz w:val="18"/>
              </w:rPr>
              <w:t xml:space="preserve"> =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</w:rPr>
              <w:t xml:space="preserve"> und </w:t>
            </w:r>
            <w:r w:rsidRPr="004E76B8">
              <w:rPr>
                <w:sz w:val="18"/>
              </w:rPr>
              <w:sym w:font="Symbol" w:char="F064"/>
            </w:r>
            <w:r w:rsidRPr="004E76B8">
              <w:rPr>
                <w:sz w:val="18"/>
                <w:vertAlign w:val="subscript"/>
              </w:rPr>
              <w:t>k</w:t>
            </w:r>
            <w:r w:rsidRPr="004E76B8">
              <w:rPr>
                <w:sz w:val="18"/>
              </w:rPr>
              <w:t xml:space="preserve"> = </w:t>
            </w:r>
            <w:r w:rsidRPr="004E76B8">
              <w:rPr>
                <w:rFonts w:cs="Arial"/>
                <w:i/>
                <w:sz w:val="18"/>
                <w:highlight w:val="lightGray"/>
              </w:rPr>
              <w:t>⅔</w:t>
            </w:r>
            <w:r w:rsidRPr="004E76B8">
              <w:rPr>
                <w:i/>
                <w:sz w:val="18"/>
                <w:highlight w:val="lightGray"/>
              </w:rPr>
              <w:sym w:font="Symbol" w:char="F06A"/>
            </w:r>
            <w:r w:rsidRPr="004E76B8">
              <w:rPr>
                <w:i/>
                <w:sz w:val="18"/>
                <w:highlight w:val="lightGray"/>
              </w:rPr>
              <w:t>‘</w:t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k</w:t>
            </w:r>
            <w:r w:rsidRPr="004E76B8">
              <w:rPr>
                <w:sz w:val="18"/>
              </w:rPr>
              <w:tab/>
              <w:t>K</w:t>
            </w:r>
            <w:r w:rsidRPr="004E76B8">
              <w:rPr>
                <w:sz w:val="18"/>
                <w:vertAlign w:val="subscript"/>
              </w:rPr>
              <w:t>0</w:t>
            </w:r>
            <w:r w:rsidRPr="004E76B8">
              <w:rPr>
                <w:sz w:val="18"/>
              </w:rPr>
              <w:t xml:space="preserve"> =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</w:rPr>
              <w:tab/>
            </w:r>
            <w:proofErr w:type="spellStart"/>
            <w:r w:rsidRPr="004E76B8">
              <w:rPr>
                <w:sz w:val="18"/>
              </w:rPr>
              <w:t>K</w:t>
            </w:r>
            <w:r w:rsidRPr="004E76B8">
              <w:rPr>
                <w:sz w:val="18"/>
                <w:vertAlign w:val="subscript"/>
              </w:rPr>
              <w:t>ph</w:t>
            </w:r>
            <w:proofErr w:type="spellEnd"/>
            <w:r w:rsidRPr="004E76B8">
              <w:rPr>
                <w:sz w:val="18"/>
              </w:rPr>
              <w:t xml:space="preserve"> =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</w:rPr>
              <w:t xml:space="preserve"> und </w:t>
            </w:r>
            <w:r w:rsidRPr="004E76B8">
              <w:rPr>
                <w:sz w:val="18"/>
              </w:rPr>
              <w:sym w:font="Symbol" w:char="F064"/>
            </w:r>
            <w:r w:rsidRPr="004E76B8">
              <w:rPr>
                <w:sz w:val="18"/>
                <w:vertAlign w:val="subscript"/>
              </w:rPr>
              <w:t>k</w:t>
            </w:r>
            <w:r w:rsidRPr="004E76B8">
              <w:rPr>
                <w:sz w:val="18"/>
              </w:rPr>
              <w:t xml:space="preserve"> = </w:t>
            </w:r>
            <w:r w:rsidRPr="004E76B8">
              <w:rPr>
                <w:i/>
                <w:sz w:val="18"/>
                <w:highlight w:val="lightGray"/>
              </w:rPr>
              <w:t>-</w:t>
            </w:r>
            <w:r w:rsidRPr="004E76B8">
              <w:rPr>
                <w:rFonts w:cs="Arial"/>
                <w:i/>
                <w:sz w:val="18"/>
                <w:highlight w:val="lightGray"/>
              </w:rPr>
              <w:t>½</w:t>
            </w:r>
            <w:r w:rsidRPr="004E76B8">
              <w:rPr>
                <w:i/>
                <w:sz w:val="18"/>
                <w:highlight w:val="lightGray"/>
              </w:rPr>
              <w:sym w:font="Symbol" w:char="F06A"/>
            </w:r>
            <w:r w:rsidRPr="004E76B8">
              <w:rPr>
                <w:i/>
                <w:sz w:val="18"/>
                <w:highlight w:val="lightGray"/>
              </w:rPr>
              <w:t>‘</w:t>
            </w:r>
            <w:r w:rsidRPr="004E76B8">
              <w:rPr>
                <w:i/>
                <w:sz w:val="18"/>
                <w:highlight w:val="lightGray"/>
                <w:vertAlign w:val="subscript"/>
              </w:rPr>
              <w:t>k</w:t>
            </w:r>
          </w:p>
          <w:p w14:paraId="407C82B1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i/>
                <w:sz w:val="18"/>
                <w:highlight w:val="lightGray"/>
              </w:rPr>
              <w:t>dreieckförmig</w:t>
            </w:r>
            <w:r w:rsidR="005C14BF" w:rsidRPr="004E76B8">
              <w:rPr>
                <w:i/>
                <w:sz w:val="18"/>
                <w:highlight w:val="lightGray"/>
              </w:rPr>
              <w:t xml:space="preserve"> / rechteckförmig / trapezförmig</w:t>
            </w:r>
          </w:p>
        </w:tc>
      </w:tr>
      <w:tr w:rsidR="00206CAD" w:rsidRPr="00206CAD" w14:paraId="66FFB9B0" w14:textId="77777777" w:rsidTr="00206CAD">
        <w:tc>
          <w:tcPr>
            <w:tcW w:w="1910" w:type="dxa"/>
          </w:tcPr>
          <w:p w14:paraId="00E7562F" w14:textId="77777777" w:rsidR="00206CAD" w:rsidRPr="00206CAD" w:rsidRDefault="00206CAD" w:rsidP="00EA4A15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206CAD">
              <w:rPr>
                <w:b/>
                <w:sz w:val="18"/>
              </w:rPr>
              <w:t>Verdichtungsdruck</w:t>
            </w:r>
          </w:p>
        </w:tc>
        <w:tc>
          <w:tcPr>
            <w:tcW w:w="2126" w:type="dxa"/>
          </w:tcPr>
          <w:p w14:paraId="45E20504" w14:textId="77777777" w:rsidR="00206CAD" w:rsidRPr="00206CAD" w:rsidRDefault="00206CAD" w:rsidP="00EA4A15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206CAD">
              <w:rPr>
                <w:sz w:val="18"/>
              </w:rPr>
              <w:t xml:space="preserve">Mindesterddruck </w:t>
            </w:r>
            <w:proofErr w:type="spellStart"/>
            <w:r w:rsidRPr="00206CAD">
              <w:rPr>
                <w:sz w:val="18"/>
              </w:rPr>
              <w:t>e</w:t>
            </w:r>
            <w:r w:rsidRPr="00206CAD">
              <w:rPr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604" w:type="dxa"/>
          </w:tcPr>
          <w:p w14:paraId="0AE75049" w14:textId="77777777" w:rsidR="00206CAD" w:rsidRPr="00206CAD" w:rsidRDefault="00206CAD" w:rsidP="00EA4A15">
            <w:pPr>
              <w:keepNext/>
              <w:keepLines/>
              <w:tabs>
                <w:tab w:val="left" w:pos="709"/>
              </w:tabs>
              <w:spacing w:before="60" w:after="60"/>
              <w:rPr>
                <w:iCs/>
                <w:sz w:val="18"/>
                <w:highlight w:val="lightGray"/>
              </w:rPr>
            </w:pPr>
            <w:proofErr w:type="spellStart"/>
            <w:r w:rsidRPr="00206CAD">
              <w:rPr>
                <w:iCs/>
                <w:sz w:val="18"/>
                <w:highlight w:val="lightGray"/>
              </w:rPr>
              <w:t>e</w:t>
            </w:r>
            <w:r w:rsidRPr="00206CAD">
              <w:rPr>
                <w:iCs/>
                <w:sz w:val="18"/>
                <w:highlight w:val="lightGray"/>
                <w:vertAlign w:val="subscript"/>
              </w:rPr>
              <w:t>min</w:t>
            </w:r>
            <w:proofErr w:type="spellEnd"/>
            <w:r w:rsidRPr="00206CAD">
              <w:rPr>
                <w:iCs/>
                <w:sz w:val="18"/>
                <w:highlight w:val="lightGray"/>
              </w:rPr>
              <w:t xml:space="preserve"> = 15 kN/m</w:t>
            </w:r>
            <w:r w:rsidRPr="00206CAD">
              <w:rPr>
                <w:iCs/>
                <w:sz w:val="18"/>
                <w:highlight w:val="lightGray"/>
                <w:vertAlign w:val="superscript"/>
              </w:rPr>
              <w:t>2</w:t>
            </w:r>
            <w:r w:rsidRPr="00206CAD">
              <w:rPr>
                <w:iCs/>
                <w:sz w:val="18"/>
                <w:highlight w:val="lightGray"/>
              </w:rPr>
              <w:t xml:space="preserve"> nach ASTRA FHB T/G, TMB 24001-15101</w:t>
            </w:r>
          </w:p>
        </w:tc>
      </w:tr>
      <w:tr w:rsidR="004E76B8" w:rsidRPr="004E76B8" w14:paraId="5C4C4470" w14:textId="77777777" w:rsidTr="00206CAD">
        <w:tc>
          <w:tcPr>
            <w:tcW w:w="1910" w:type="dxa"/>
          </w:tcPr>
          <w:p w14:paraId="5B9B916A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Differentielle Setzung</w:t>
            </w:r>
          </w:p>
        </w:tc>
        <w:tc>
          <w:tcPr>
            <w:tcW w:w="7730" w:type="dxa"/>
            <w:gridSpan w:val="2"/>
          </w:tcPr>
          <w:p w14:paraId="7A267076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4E76B8">
              <w:rPr>
                <w:sz w:val="18"/>
              </w:rPr>
              <w:t xml:space="preserve">Differenzielle Setzung: </w:t>
            </w:r>
            <w:r w:rsidRPr="004E76B8">
              <w:rPr>
                <w:sz w:val="18"/>
                <w:highlight w:val="lightGray"/>
              </w:rPr>
              <w:t>… mm</w:t>
            </w:r>
            <w:r w:rsidR="005C14BF" w:rsidRPr="004E76B8">
              <w:rPr>
                <w:sz w:val="18"/>
                <w:highlight w:val="lightGray"/>
              </w:rPr>
              <w:t xml:space="preserve"> </w:t>
            </w:r>
            <w:r w:rsidR="005C14BF" w:rsidRPr="004E76B8">
              <w:rPr>
                <w:sz w:val="18"/>
              </w:rPr>
              <w:t xml:space="preserve">zwischen </w:t>
            </w:r>
            <w:r w:rsidR="005C14BF" w:rsidRPr="004E76B8">
              <w:rPr>
                <w:sz w:val="18"/>
                <w:highlight w:val="lightGray"/>
              </w:rPr>
              <w:t>……</w:t>
            </w:r>
            <w:r w:rsidR="005C14BF" w:rsidRPr="004E76B8">
              <w:rPr>
                <w:sz w:val="18"/>
              </w:rPr>
              <w:t xml:space="preserve"> und </w:t>
            </w:r>
            <w:r w:rsidR="005C14BF" w:rsidRPr="004E76B8">
              <w:rPr>
                <w:sz w:val="18"/>
                <w:highlight w:val="lightGray"/>
              </w:rPr>
              <w:t>……</w:t>
            </w:r>
          </w:p>
          <w:p w14:paraId="2FB560B8" w14:textId="77777777" w:rsidR="000C0907" w:rsidRPr="004E76B8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highlight w:val="lightGray"/>
              </w:rPr>
            </w:pPr>
            <w:r w:rsidRPr="004E76B8">
              <w:rPr>
                <w:sz w:val="18"/>
              </w:rPr>
              <w:t xml:space="preserve">Anteil der durch Kriechen abgebauten Schnittkräfte infolge differentieller Setzung: </w:t>
            </w:r>
            <w:r w:rsidRPr="004E76B8">
              <w:rPr>
                <w:sz w:val="18"/>
                <w:highlight w:val="lightGray"/>
              </w:rPr>
              <w:t>…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%</w:t>
            </w:r>
          </w:p>
        </w:tc>
      </w:tr>
      <w:tr w:rsidR="004E76B8" w:rsidRPr="004E76B8" w14:paraId="29BFA7DA" w14:textId="77777777" w:rsidTr="00206CAD">
        <w:tc>
          <w:tcPr>
            <w:tcW w:w="1910" w:type="dxa"/>
            <w:vMerge w:val="restart"/>
          </w:tcPr>
          <w:p w14:paraId="74EA7578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4E76B8">
              <w:rPr>
                <w:b/>
                <w:sz w:val="18"/>
              </w:rPr>
              <w:t>Erdauflast</w:t>
            </w:r>
          </w:p>
        </w:tc>
        <w:tc>
          <w:tcPr>
            <w:tcW w:w="2126" w:type="dxa"/>
          </w:tcPr>
          <w:p w14:paraId="61A9754D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4E76B8">
              <w:rPr>
                <w:sz w:val="18"/>
              </w:rPr>
              <w:t>Raumlast</w:t>
            </w:r>
            <w:proofErr w:type="spellEnd"/>
            <w:r w:rsidRPr="004E76B8">
              <w:rPr>
                <w:sz w:val="18"/>
              </w:rPr>
              <w:t xml:space="preserve"> Boden</w:t>
            </w:r>
          </w:p>
        </w:tc>
        <w:tc>
          <w:tcPr>
            <w:tcW w:w="5604" w:type="dxa"/>
          </w:tcPr>
          <w:p w14:paraId="3D05FCCA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rFonts w:ascii="Symbol" w:hAnsi="Symbol"/>
                <w:sz w:val="18"/>
              </w:rPr>
              <w:t></w:t>
            </w:r>
            <w:proofErr w:type="spellStart"/>
            <w:r w:rsidRPr="004E76B8">
              <w:rPr>
                <w:sz w:val="18"/>
                <w:vertAlign w:val="subscript"/>
              </w:rPr>
              <w:t>ek</w:t>
            </w:r>
            <w:proofErr w:type="spellEnd"/>
            <w:r w:rsidRPr="004E76B8">
              <w:rPr>
                <w:sz w:val="18"/>
              </w:rPr>
              <w:t xml:space="preserve"> = </w:t>
            </w:r>
            <w:r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</w:rPr>
              <w:t xml:space="preserve"> kN/m</w:t>
            </w:r>
            <w:r w:rsidRPr="004E76B8">
              <w:rPr>
                <w:sz w:val="18"/>
                <w:vertAlign w:val="superscript"/>
              </w:rPr>
              <w:t>3</w:t>
            </w:r>
          </w:p>
        </w:tc>
      </w:tr>
      <w:tr w:rsidR="004E76B8" w:rsidRPr="004E76B8" w14:paraId="38A049DD" w14:textId="77777777" w:rsidTr="00206CAD">
        <w:tc>
          <w:tcPr>
            <w:tcW w:w="1910" w:type="dxa"/>
            <w:vMerge/>
          </w:tcPr>
          <w:p w14:paraId="38972133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</w:p>
        </w:tc>
        <w:tc>
          <w:tcPr>
            <w:tcW w:w="2126" w:type="dxa"/>
          </w:tcPr>
          <w:p w14:paraId="18E1748D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4E76B8">
              <w:rPr>
                <w:sz w:val="18"/>
                <w:highlight w:val="lightGray"/>
              </w:rPr>
              <w:t>Bei erdüberdeckten Bauwerken:</w:t>
            </w:r>
          </w:p>
        </w:tc>
        <w:tc>
          <w:tcPr>
            <w:tcW w:w="5604" w:type="dxa"/>
          </w:tcPr>
          <w:p w14:paraId="1C410297" w14:textId="77777777" w:rsidR="005C14BF" w:rsidRPr="004E76B8" w:rsidRDefault="005C14BF" w:rsidP="00CD27C8">
            <w:pPr>
              <w:keepNext/>
              <w:keepLines/>
              <w:numPr>
                <w:ilvl w:val="0"/>
                <w:numId w:val="5"/>
              </w:numPr>
              <w:tabs>
                <w:tab w:val="left" w:pos="283"/>
              </w:tabs>
              <w:spacing w:before="60" w:after="60"/>
              <w:ind w:left="0" w:firstLine="0"/>
              <w:rPr>
                <w:rFonts w:cs="Arial"/>
                <w:sz w:val="18"/>
              </w:rPr>
            </w:pPr>
            <w:r w:rsidRPr="004E76B8">
              <w:rPr>
                <w:rFonts w:cs="Arial"/>
                <w:sz w:val="18"/>
              </w:rPr>
              <w:t xml:space="preserve">Maximale Überdeckung </w:t>
            </w:r>
            <w:proofErr w:type="spellStart"/>
            <w:r w:rsidRPr="004E76B8">
              <w:rPr>
                <w:rFonts w:cs="Arial"/>
                <w:sz w:val="18"/>
              </w:rPr>
              <w:t>h</w:t>
            </w:r>
            <w:r w:rsidRPr="004E76B8">
              <w:rPr>
                <w:rFonts w:cs="Arial"/>
                <w:sz w:val="18"/>
                <w:vertAlign w:val="subscript"/>
              </w:rPr>
              <w:t>max</w:t>
            </w:r>
            <w:proofErr w:type="spellEnd"/>
            <w:r w:rsidRPr="004E76B8">
              <w:rPr>
                <w:rFonts w:cs="Arial"/>
                <w:sz w:val="18"/>
              </w:rPr>
              <w:t xml:space="preserve"> = </w:t>
            </w:r>
            <w:r w:rsidRPr="004E76B8">
              <w:rPr>
                <w:rFonts w:cs="Arial"/>
                <w:sz w:val="18"/>
                <w:highlight w:val="lightGray"/>
              </w:rPr>
              <w:t>…...</w:t>
            </w:r>
          </w:p>
          <w:p w14:paraId="050D2BA2" w14:textId="77777777" w:rsidR="005C14BF" w:rsidRPr="004E76B8" w:rsidRDefault="005C14BF" w:rsidP="00C73B60">
            <w:pPr>
              <w:keepNext/>
              <w:keepLines/>
              <w:tabs>
                <w:tab w:val="left" w:pos="709"/>
              </w:tabs>
              <w:spacing w:before="60"/>
              <w:rPr>
                <w:rFonts w:cs="Arial"/>
                <w:sz w:val="18"/>
              </w:rPr>
            </w:pPr>
            <w:r w:rsidRPr="004E76B8">
              <w:rPr>
                <w:rFonts w:cs="Arial"/>
                <w:sz w:val="18"/>
                <w:highlight w:val="lightGray"/>
              </w:rPr>
              <w:t>Bei Auftrieb:</w:t>
            </w:r>
          </w:p>
          <w:p w14:paraId="654F91FB" w14:textId="77777777" w:rsidR="005C14BF" w:rsidRPr="004E76B8" w:rsidRDefault="005C14BF" w:rsidP="00CD27C8">
            <w:pPr>
              <w:keepNext/>
              <w:keepLines/>
              <w:numPr>
                <w:ilvl w:val="0"/>
                <w:numId w:val="5"/>
              </w:numPr>
              <w:tabs>
                <w:tab w:val="left" w:pos="283"/>
              </w:tabs>
              <w:spacing w:before="60" w:after="60"/>
              <w:ind w:left="0" w:firstLine="0"/>
              <w:rPr>
                <w:rFonts w:ascii="Symbol" w:hAnsi="Symbol"/>
                <w:sz w:val="18"/>
              </w:rPr>
            </w:pPr>
            <w:r w:rsidRPr="004E76B8">
              <w:rPr>
                <w:rFonts w:cs="Arial"/>
                <w:sz w:val="18"/>
              </w:rPr>
              <w:t xml:space="preserve">Mindestüberdeckung </w:t>
            </w:r>
            <w:proofErr w:type="spellStart"/>
            <w:r w:rsidRPr="004E76B8">
              <w:rPr>
                <w:rFonts w:cs="Arial"/>
                <w:sz w:val="18"/>
              </w:rPr>
              <w:t>h</w:t>
            </w:r>
            <w:r w:rsidRPr="004E76B8">
              <w:rPr>
                <w:rFonts w:cs="Arial"/>
                <w:sz w:val="18"/>
                <w:vertAlign w:val="subscript"/>
              </w:rPr>
              <w:t>min</w:t>
            </w:r>
            <w:proofErr w:type="spellEnd"/>
            <w:r w:rsidRPr="004E76B8">
              <w:rPr>
                <w:rFonts w:cs="Arial"/>
                <w:sz w:val="18"/>
              </w:rPr>
              <w:t xml:space="preserve"> = </w:t>
            </w:r>
            <w:r w:rsidRPr="004E76B8">
              <w:rPr>
                <w:rFonts w:cs="Arial"/>
                <w:sz w:val="18"/>
                <w:highlight w:val="lightGray"/>
              </w:rPr>
              <w:t>…...</w:t>
            </w:r>
          </w:p>
        </w:tc>
      </w:tr>
    </w:tbl>
    <w:p w14:paraId="783E6A8A" w14:textId="77777777" w:rsidR="005C14BF" w:rsidRPr="00C01D17" w:rsidRDefault="000C0907" w:rsidP="00C415C6">
      <w:pPr>
        <w:pStyle w:val="TextStandard"/>
      </w:pPr>
      <w:bookmarkStart w:id="65" w:name="_Toc41194193"/>
      <w:bookmarkStart w:id="66" w:name="_Toc50432956"/>
      <w:r w:rsidRPr="004E76B8">
        <w:rPr>
          <w:highlight w:val="yellow"/>
        </w:rPr>
        <w:t xml:space="preserve">* Die Annahmen bezüglich des Baugrundes und die Baugrundmodelle </w:t>
      </w:r>
      <w:r w:rsidR="00877172" w:rsidRPr="004E76B8">
        <w:rPr>
          <w:highlight w:val="yellow"/>
        </w:rPr>
        <w:t xml:space="preserve">(siehe auch Kap. 1.2.2 und 3.2) </w:t>
      </w:r>
      <w:r w:rsidRPr="004E76B8">
        <w:rPr>
          <w:highlight w:val="yellow"/>
        </w:rPr>
        <w:t>müssen in</w:t>
      </w:r>
      <w:r w:rsidRPr="00C01D17">
        <w:rPr>
          <w:highlight w:val="yellow"/>
        </w:rPr>
        <w:t xml:space="preserve"> der Regel durch einen erfahrenen Geotechniker geprüft und genehmigt werden und sind bei der Bauausführung zu verifizieren.</w:t>
      </w:r>
    </w:p>
    <w:p w14:paraId="0D8A2660" w14:textId="6D22B6E5" w:rsidR="000C0907" w:rsidRPr="00877172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67" w:name="_Toc219121292"/>
      <w:proofErr w:type="spellStart"/>
      <w:r w:rsidRPr="00877172">
        <w:lastRenderedPageBreak/>
        <w:t>Aussergewöhnliche</w:t>
      </w:r>
      <w:proofErr w:type="spellEnd"/>
      <w:r w:rsidRPr="00877172">
        <w:t xml:space="preserve"> Einwirkungen</w:t>
      </w:r>
      <w:bookmarkEnd w:id="65"/>
      <w:bookmarkEnd w:id="66"/>
      <w:bookmarkEnd w:id="67"/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5671"/>
      </w:tblGrid>
      <w:tr w:rsidR="000C0907" w:rsidRPr="00125204" w14:paraId="146C8619" w14:textId="77777777" w:rsidTr="00F01EF7">
        <w:tc>
          <w:tcPr>
            <w:tcW w:w="1418" w:type="dxa"/>
          </w:tcPr>
          <w:p w14:paraId="07EED64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</w:t>
            </w:r>
          </w:p>
        </w:tc>
        <w:tc>
          <w:tcPr>
            <w:tcW w:w="8222" w:type="dxa"/>
            <w:gridSpan w:val="2"/>
          </w:tcPr>
          <w:p w14:paraId="709EBAAE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Charakteristische Werte</w:t>
            </w:r>
          </w:p>
        </w:tc>
      </w:tr>
      <w:tr w:rsidR="000C0907" w:rsidRPr="00125204" w14:paraId="1833B868" w14:textId="77777777" w:rsidTr="00F01EF7">
        <w:tc>
          <w:tcPr>
            <w:tcW w:w="1418" w:type="dxa"/>
          </w:tcPr>
          <w:p w14:paraId="22611B5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i/>
                <w:sz w:val="18"/>
              </w:rPr>
            </w:pPr>
            <w:r w:rsidRPr="00125204">
              <w:rPr>
                <w:b/>
                <w:sz w:val="18"/>
              </w:rPr>
              <w:t>Erdbeben</w:t>
            </w:r>
          </w:p>
        </w:tc>
        <w:tc>
          <w:tcPr>
            <w:tcW w:w="2551" w:type="dxa"/>
          </w:tcPr>
          <w:p w14:paraId="0261A8AE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Erdbebeneinwirkung aus dem Baugrund</w:t>
            </w:r>
          </w:p>
        </w:tc>
        <w:tc>
          <w:tcPr>
            <w:tcW w:w="5671" w:type="dxa"/>
          </w:tcPr>
          <w:p w14:paraId="7790BBCD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986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Erbebenzone </w:t>
            </w:r>
            <w:r w:rsidRPr="00125204">
              <w:rPr>
                <w:sz w:val="18"/>
                <w:highlight w:val="lightGray"/>
              </w:rPr>
              <w:t xml:space="preserve">Z </w:t>
            </w:r>
            <w:r w:rsidR="005C14BF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</w:rPr>
              <w:tab/>
            </w:r>
            <w:r w:rsidRPr="00125204">
              <w:rPr>
                <w:sz w:val="18"/>
                <w:lang w:val="de-CH"/>
              </w:rPr>
              <w:t>(SIA 261, Anhang F)</w:t>
            </w:r>
          </w:p>
          <w:p w14:paraId="0681A835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2986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Baugrundklasse </w:t>
            </w:r>
            <w:r w:rsidR="005C14BF" w:rsidRPr="005C14BF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</w:rPr>
              <w:tab/>
            </w:r>
            <w:r w:rsidRPr="00125204">
              <w:rPr>
                <w:sz w:val="18"/>
                <w:lang w:val="de-CH"/>
              </w:rPr>
              <w:t>(SIA 261, Tab.24)</w:t>
            </w:r>
          </w:p>
          <w:p w14:paraId="371E9FB1" w14:textId="18D81E49" w:rsidR="000C0907" w:rsidRPr="004E76B8" w:rsidRDefault="000C0907" w:rsidP="00C73B60">
            <w:pPr>
              <w:keepNext/>
              <w:keepLines/>
              <w:tabs>
                <w:tab w:val="left" w:pos="709"/>
                <w:tab w:val="left" w:pos="2986"/>
              </w:tabs>
              <w:spacing w:before="60" w:after="60"/>
              <w:rPr>
                <w:sz w:val="18"/>
                <w:lang w:val="it-CH"/>
              </w:rPr>
            </w:pPr>
            <w:r w:rsidRPr="004E76B8">
              <w:rPr>
                <w:sz w:val="18"/>
              </w:rPr>
              <w:t xml:space="preserve">Bauwerksklasse </w:t>
            </w:r>
            <w:r w:rsidRPr="004E76B8">
              <w:rPr>
                <w:sz w:val="18"/>
                <w:highlight w:val="lightGray"/>
              </w:rPr>
              <w:t xml:space="preserve">BWK </w:t>
            </w:r>
            <w:r w:rsidR="005C14BF"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  <w:highlight w:val="lightGray"/>
              </w:rPr>
              <w:t>…</w:t>
            </w:r>
            <w:r w:rsidRPr="004E76B8">
              <w:rPr>
                <w:sz w:val="18"/>
              </w:rPr>
              <w:tab/>
            </w:r>
            <w:r w:rsidRPr="004E76B8">
              <w:rPr>
                <w:sz w:val="18"/>
                <w:lang w:val="it-CH"/>
              </w:rPr>
              <w:t>(SIA 261, Tab.25</w:t>
            </w:r>
            <w:r w:rsidR="005C14BF" w:rsidRPr="004E76B8">
              <w:rPr>
                <w:sz w:val="18"/>
                <w:lang w:val="it-CH"/>
              </w:rPr>
              <w:t xml:space="preserve"> </w:t>
            </w:r>
            <w:r w:rsidR="005C14BF" w:rsidRPr="004E76B8">
              <w:rPr>
                <w:sz w:val="18"/>
                <w:highlight w:val="lightGray"/>
                <w:lang w:val="it-CH"/>
              </w:rPr>
              <w:t>und</w:t>
            </w:r>
            <w:r w:rsidR="005C14BF" w:rsidRPr="004E76B8">
              <w:rPr>
                <w:sz w:val="18"/>
                <w:highlight w:val="lightGray"/>
                <w:lang w:val="it-CH"/>
              </w:rPr>
              <w:br/>
            </w:r>
            <w:r w:rsidR="005C14BF" w:rsidRPr="004E76B8">
              <w:rPr>
                <w:sz w:val="18"/>
                <w:lang w:val="it-CH"/>
              </w:rPr>
              <w:tab/>
            </w:r>
            <w:r w:rsidR="004E76B8">
              <w:rPr>
                <w:sz w:val="18"/>
                <w:lang w:val="it-CH"/>
              </w:rPr>
              <w:tab/>
            </w:r>
            <w:r w:rsidR="005C14BF" w:rsidRPr="004E76B8">
              <w:rPr>
                <w:sz w:val="18"/>
                <w:highlight w:val="lightGray"/>
                <w:lang w:val="it-CH"/>
              </w:rPr>
              <w:t>SIA 269/8, Tab. 1</w:t>
            </w:r>
            <w:r w:rsidRPr="004E76B8">
              <w:rPr>
                <w:sz w:val="18"/>
                <w:lang w:val="it-CH"/>
              </w:rPr>
              <w:t>)</w:t>
            </w:r>
          </w:p>
          <w:p w14:paraId="2CE12A1C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546"/>
                <w:tab w:val="left" w:pos="2986"/>
              </w:tabs>
              <w:spacing w:before="60" w:after="60"/>
              <w:rPr>
                <w:sz w:val="18"/>
                <w:lang w:val="de-CH"/>
              </w:rPr>
            </w:pPr>
            <w:r w:rsidRPr="004E76B8">
              <w:rPr>
                <w:sz w:val="18"/>
              </w:rPr>
              <w:t>Verhaltensbeiwert</w:t>
            </w:r>
            <w:r w:rsidRPr="004E76B8">
              <w:rPr>
                <w:sz w:val="18"/>
              </w:rPr>
              <w:tab/>
            </w:r>
            <w:r w:rsidRPr="004E76B8">
              <w:rPr>
                <w:sz w:val="18"/>
                <w:highlight w:val="lightGray"/>
              </w:rPr>
              <w:t xml:space="preserve">q </w:t>
            </w:r>
            <w:r w:rsidRPr="00125204">
              <w:rPr>
                <w:sz w:val="18"/>
                <w:highlight w:val="lightGray"/>
              </w:rPr>
              <w:t xml:space="preserve">= </w:t>
            </w:r>
            <w:r w:rsidR="005C14BF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  <w:highlight w:val="lightGray"/>
              </w:rPr>
              <w:t>…</w:t>
            </w:r>
            <w:r w:rsidRPr="00125204">
              <w:rPr>
                <w:sz w:val="18"/>
              </w:rPr>
              <w:tab/>
            </w:r>
            <w:r w:rsidRPr="00125204">
              <w:rPr>
                <w:sz w:val="18"/>
                <w:lang w:val="de-CH"/>
              </w:rPr>
              <w:t>(</w:t>
            </w:r>
            <w:r w:rsidRPr="00125204">
              <w:rPr>
                <w:sz w:val="18"/>
                <w:highlight w:val="lightGray"/>
                <w:lang w:val="de-CH"/>
              </w:rPr>
              <w:t>SIA 262, Tab. 14 od. 15</w:t>
            </w:r>
            <w:r w:rsidRPr="00125204">
              <w:rPr>
                <w:sz w:val="18"/>
                <w:lang w:val="de-CH"/>
              </w:rPr>
              <w:t>)</w:t>
            </w:r>
          </w:p>
          <w:p w14:paraId="551941B9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546"/>
                <w:tab w:val="left" w:pos="2986"/>
              </w:tabs>
              <w:spacing w:before="60" w:after="60"/>
              <w:rPr>
                <w:sz w:val="18"/>
                <w:lang w:val="de-CH"/>
              </w:rPr>
            </w:pPr>
            <w:r w:rsidRPr="00125204">
              <w:rPr>
                <w:sz w:val="18"/>
                <w:lang w:val="de-CH"/>
              </w:rPr>
              <w:t>bzw.</w:t>
            </w:r>
          </w:p>
          <w:p w14:paraId="44FB2FF9" w14:textId="77777777" w:rsidR="000C0907" w:rsidRPr="00125204" w:rsidRDefault="000C0907" w:rsidP="00C73B60">
            <w:pPr>
              <w:keepNext/>
              <w:keepLines/>
              <w:tabs>
                <w:tab w:val="left" w:pos="709"/>
                <w:tab w:val="left" w:pos="1546"/>
                <w:tab w:val="left" w:pos="2986"/>
              </w:tabs>
              <w:spacing w:before="60" w:after="60"/>
              <w:rPr>
                <w:sz w:val="18"/>
                <w:lang w:val="de-CH"/>
              </w:rPr>
            </w:pPr>
            <w:r w:rsidRPr="00125204">
              <w:rPr>
                <w:sz w:val="18"/>
              </w:rPr>
              <w:t>Verhaltensbeiwert</w:t>
            </w:r>
            <w:r w:rsidRPr="00125204">
              <w:rPr>
                <w:sz w:val="18"/>
                <w:lang w:val="de-CH"/>
              </w:rPr>
              <w:tab/>
            </w:r>
            <w:proofErr w:type="spellStart"/>
            <w:r w:rsidRPr="00125204">
              <w:rPr>
                <w:sz w:val="18"/>
                <w:highlight w:val="lightGray"/>
                <w:lang w:val="de-CH"/>
              </w:rPr>
              <w:t>q</w:t>
            </w:r>
            <w:r w:rsidRPr="00125204">
              <w:rPr>
                <w:sz w:val="18"/>
                <w:highlight w:val="lightGray"/>
                <w:vertAlign w:val="subscript"/>
                <w:lang w:val="de-CH"/>
              </w:rPr>
              <w:t>a</w:t>
            </w:r>
            <w:proofErr w:type="spellEnd"/>
            <w:r w:rsidRPr="00125204">
              <w:rPr>
                <w:sz w:val="18"/>
                <w:highlight w:val="lightGray"/>
                <w:lang w:val="de-CH"/>
              </w:rPr>
              <w:t xml:space="preserve"> = </w:t>
            </w:r>
            <w:r w:rsidR="005C14BF">
              <w:rPr>
                <w:sz w:val="18"/>
                <w:highlight w:val="lightGray"/>
                <w:lang w:val="de-CH"/>
              </w:rPr>
              <w:t>…</w:t>
            </w:r>
            <w:r w:rsidRPr="00125204">
              <w:rPr>
                <w:sz w:val="18"/>
                <w:highlight w:val="lightGray"/>
                <w:lang w:val="de-CH"/>
              </w:rPr>
              <w:t>…</w:t>
            </w:r>
            <w:r w:rsidRPr="00125204">
              <w:rPr>
                <w:sz w:val="18"/>
                <w:lang w:val="de-CH"/>
              </w:rPr>
              <w:tab/>
              <w:t>(SIA 267, Tab. 2)</w:t>
            </w:r>
            <w:r w:rsidRPr="00125204">
              <w:rPr>
                <w:sz w:val="18"/>
                <w:lang w:val="de-CH"/>
              </w:rPr>
              <w:br/>
              <w:t>und Beiwert für die Ausdehnung</w:t>
            </w:r>
            <w:r w:rsidRPr="00125204">
              <w:rPr>
                <w:sz w:val="18"/>
                <w:lang w:val="de-CH"/>
              </w:rPr>
              <w:br/>
              <w:t>des Bruchkörpers</w:t>
            </w:r>
            <w:r w:rsidRPr="00125204">
              <w:rPr>
                <w:sz w:val="18"/>
                <w:lang w:val="de-CH"/>
              </w:rPr>
              <w:tab/>
            </w:r>
            <w:proofErr w:type="spellStart"/>
            <w:r w:rsidRPr="00125204">
              <w:rPr>
                <w:sz w:val="18"/>
                <w:highlight w:val="lightGray"/>
                <w:lang w:val="de-CH"/>
              </w:rPr>
              <w:t>q</w:t>
            </w:r>
            <w:r w:rsidRPr="00125204">
              <w:rPr>
                <w:sz w:val="18"/>
                <w:highlight w:val="lightGray"/>
                <w:vertAlign w:val="subscript"/>
                <w:lang w:val="de-CH"/>
              </w:rPr>
              <w:t>h</w:t>
            </w:r>
            <w:proofErr w:type="spellEnd"/>
            <w:r w:rsidRPr="00125204">
              <w:rPr>
                <w:sz w:val="18"/>
                <w:highlight w:val="lightGray"/>
                <w:lang w:val="de-CH"/>
              </w:rPr>
              <w:t xml:space="preserve"> = </w:t>
            </w:r>
            <w:r w:rsidR="005C14BF">
              <w:rPr>
                <w:sz w:val="18"/>
                <w:highlight w:val="lightGray"/>
                <w:lang w:val="de-CH"/>
              </w:rPr>
              <w:t>…</w:t>
            </w:r>
            <w:r w:rsidRPr="00125204">
              <w:rPr>
                <w:sz w:val="18"/>
                <w:highlight w:val="lightGray"/>
                <w:lang w:val="de-CH"/>
              </w:rPr>
              <w:t>…</w:t>
            </w:r>
            <w:r w:rsidRPr="00125204">
              <w:rPr>
                <w:sz w:val="18"/>
                <w:lang w:val="de-CH"/>
              </w:rPr>
              <w:tab/>
              <w:t>(SIA 267, Tab. 3)</w:t>
            </w:r>
          </w:p>
          <w:p w14:paraId="736C2E28" w14:textId="77777777" w:rsidR="000C0907" w:rsidRPr="00125204" w:rsidRDefault="000C0907" w:rsidP="00C73B60">
            <w:pPr>
              <w:keepNext/>
              <w:keepLines/>
              <w:tabs>
                <w:tab w:val="left" w:pos="269"/>
                <w:tab w:val="left" w:pos="709"/>
                <w:tab w:val="left" w:pos="1490"/>
                <w:tab w:val="left" w:pos="2986"/>
              </w:tabs>
              <w:spacing w:before="60" w:after="60"/>
              <w:rPr>
                <w:strike/>
                <w:sz w:val="18"/>
              </w:rPr>
            </w:pPr>
            <w:r w:rsidRPr="00125204">
              <w:rPr>
                <w:sz w:val="18"/>
                <w:lang w:val="de-CH"/>
              </w:rPr>
              <w:t>Die Absturzsicherung des Brückenträgers gemäss SIA 261, Ziffer 16.4.3, ist zu gewährleisten. Andernfalls sind Ertüchtigungsmassnahmen anzuordnen</w:t>
            </w:r>
            <w:r w:rsidR="00AC1E43">
              <w:rPr>
                <w:sz w:val="18"/>
                <w:lang w:val="de-CH"/>
              </w:rPr>
              <w:t>.</w:t>
            </w:r>
          </w:p>
        </w:tc>
      </w:tr>
      <w:tr w:rsidR="000C0907" w:rsidRPr="00125204" w14:paraId="72F9EE1A" w14:textId="77777777" w:rsidTr="00F01EF7">
        <w:tc>
          <w:tcPr>
            <w:tcW w:w="1418" w:type="dxa"/>
          </w:tcPr>
          <w:p w14:paraId="13363BA3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i/>
                <w:sz w:val="18"/>
              </w:rPr>
            </w:pPr>
            <w:r w:rsidRPr="00125204">
              <w:rPr>
                <w:b/>
                <w:sz w:val="18"/>
              </w:rPr>
              <w:t xml:space="preserve">Anprall von </w:t>
            </w:r>
            <w:proofErr w:type="spellStart"/>
            <w:r w:rsidRPr="00125204">
              <w:rPr>
                <w:b/>
                <w:sz w:val="18"/>
              </w:rPr>
              <w:t>Strassenfahr</w:t>
            </w:r>
            <w:proofErr w:type="spellEnd"/>
            <w:r w:rsidRPr="00125204">
              <w:rPr>
                <w:b/>
                <w:sz w:val="18"/>
              </w:rPr>
              <w:t>-zeugen</w:t>
            </w:r>
          </w:p>
        </w:tc>
        <w:tc>
          <w:tcPr>
            <w:tcW w:w="2551" w:type="dxa"/>
          </w:tcPr>
          <w:p w14:paraId="229A8521" w14:textId="77777777" w:rsidR="000C0907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i/>
                <w:sz w:val="18"/>
                <w:vertAlign w:val="subscript"/>
              </w:rPr>
            </w:pPr>
            <w:r w:rsidRPr="00125204">
              <w:rPr>
                <w:sz w:val="18"/>
                <w:highlight w:val="lightGray"/>
              </w:rPr>
              <w:t>Ausgangswerte Q</w:t>
            </w:r>
            <w:r w:rsidRPr="00125204">
              <w:rPr>
                <w:sz w:val="18"/>
                <w:highlight w:val="lightGray"/>
                <w:vertAlign w:val="subscript"/>
              </w:rPr>
              <w:t>0</w:t>
            </w:r>
            <w:r w:rsidRPr="00125204">
              <w:rPr>
                <w:sz w:val="18"/>
                <w:highlight w:val="lightGray"/>
              </w:rPr>
              <w:br/>
              <w:t>bzw. Grundwerte Q</w:t>
            </w:r>
            <w:r w:rsidRPr="00125204">
              <w:rPr>
                <w:sz w:val="18"/>
                <w:highlight w:val="lightGray"/>
                <w:vertAlign w:val="subscript"/>
              </w:rPr>
              <w:t>0</w:t>
            </w:r>
            <w:r w:rsidRPr="00125204">
              <w:rPr>
                <w:i/>
                <w:sz w:val="18"/>
                <w:highlight w:val="lightGray"/>
                <w:vertAlign w:val="subscript"/>
              </w:rPr>
              <w:t>d</w:t>
            </w:r>
          </w:p>
          <w:p w14:paraId="1CF1FD36" w14:textId="77777777" w:rsidR="00AC1E43" w:rsidRPr="00125204" w:rsidRDefault="00AC1E43" w:rsidP="00C73B60">
            <w:pPr>
              <w:keepNext/>
              <w:keepLines/>
              <w:tabs>
                <w:tab w:val="left" w:pos="709"/>
              </w:tabs>
              <w:spacing w:after="40"/>
              <w:rPr>
                <w:sz w:val="18"/>
              </w:rPr>
            </w:pPr>
          </w:p>
          <w:p w14:paraId="0A8BB944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after="60"/>
              <w:rPr>
                <w:sz w:val="18"/>
              </w:rPr>
            </w:pPr>
            <w:r w:rsidRPr="00125204">
              <w:rPr>
                <w:sz w:val="18"/>
              </w:rPr>
              <w:t xml:space="preserve">Anprall </w:t>
            </w:r>
            <w:r w:rsidRPr="00AC1E43">
              <w:rPr>
                <w:sz w:val="18"/>
              </w:rPr>
              <w:t>von Fahrzeugen</w:t>
            </w:r>
          </w:p>
          <w:p w14:paraId="2D4F2578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120"/>
              <w:rPr>
                <w:sz w:val="18"/>
              </w:rPr>
            </w:pPr>
          </w:p>
          <w:p w14:paraId="505D362C" w14:textId="6AB8BBE0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Anprall von </w:t>
            </w:r>
            <w:r w:rsidRPr="00AC1E43">
              <w:rPr>
                <w:sz w:val="18"/>
              </w:rPr>
              <w:t>Fahrz</w:t>
            </w:r>
            <w:r w:rsidRPr="00125204">
              <w:rPr>
                <w:sz w:val="18"/>
              </w:rPr>
              <w:t>eugaufbauten und Ladungen</w:t>
            </w:r>
          </w:p>
        </w:tc>
        <w:tc>
          <w:tcPr>
            <w:tcW w:w="5671" w:type="dxa"/>
          </w:tcPr>
          <w:p w14:paraId="22F41E10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Q</w:t>
            </w:r>
            <w:proofErr w:type="gramStart"/>
            <w:r w:rsidRPr="00125204">
              <w:rPr>
                <w:sz w:val="18"/>
                <w:highlight w:val="lightGray"/>
                <w:vertAlign w:val="subscript"/>
              </w:rPr>
              <w:t>0,</w:t>
            </w:r>
            <w:r w:rsidRPr="00125204">
              <w:rPr>
                <w:rFonts w:cs="Arial"/>
                <w:i/>
                <w:sz w:val="18"/>
                <w:highlight w:val="lightGray"/>
                <w:vertAlign w:val="subscript"/>
              </w:rPr>
              <w:t>α</w:t>
            </w:r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frontaler Anprall an Stützen</w:t>
            </w:r>
          </w:p>
          <w:p w14:paraId="0A320AC2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12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Q</w:t>
            </w:r>
            <w:proofErr w:type="gramStart"/>
            <w:r w:rsidRPr="00125204">
              <w:rPr>
                <w:sz w:val="18"/>
                <w:highlight w:val="lightGray"/>
                <w:vertAlign w:val="subscript"/>
              </w:rPr>
              <w:t>0,</w:t>
            </w:r>
            <w:r w:rsidRPr="00125204">
              <w:rPr>
                <w:i/>
                <w:sz w:val="18"/>
                <w:highlight w:val="lightGray"/>
                <w:vertAlign w:val="subscript"/>
              </w:rPr>
              <w:t>y</w:t>
            </w:r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seitlicher Anprall an Leitmauern und Wände</w:t>
            </w:r>
          </w:p>
          <w:p w14:paraId="3CD357C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proofErr w:type="gramStart"/>
            <w:r w:rsidRPr="00125204">
              <w:rPr>
                <w:sz w:val="18"/>
              </w:rPr>
              <w:t>Q</w:t>
            </w:r>
            <w:r w:rsidRPr="00125204">
              <w:rPr>
                <w:i/>
                <w:sz w:val="18"/>
                <w:vertAlign w:val="subscript"/>
              </w:rPr>
              <w:t>d</w:t>
            </w:r>
            <w:proofErr w:type="spellEnd"/>
            <w:r w:rsidRPr="00125204">
              <w:rPr>
                <w:rFonts w:cs="Arial"/>
                <w:i/>
                <w:sz w:val="18"/>
                <w:vertAlign w:val="subscript"/>
              </w:rPr>
              <w:t>,α</w:t>
            </w:r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frontaler Anprall</w:t>
            </w:r>
          </w:p>
          <w:p w14:paraId="12DAE940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120"/>
              <w:rPr>
                <w:sz w:val="18"/>
              </w:rPr>
            </w:pPr>
            <w:proofErr w:type="spellStart"/>
            <w:proofErr w:type="gramStart"/>
            <w:r w:rsidRPr="00125204">
              <w:rPr>
                <w:sz w:val="18"/>
              </w:rPr>
              <w:t>Q</w:t>
            </w:r>
            <w:r w:rsidRPr="00125204">
              <w:rPr>
                <w:i/>
                <w:sz w:val="18"/>
                <w:vertAlign w:val="subscript"/>
              </w:rPr>
              <w:t>d,y</w:t>
            </w:r>
            <w:proofErr w:type="spellEnd"/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seitlicher Anprall</w:t>
            </w:r>
          </w:p>
          <w:p w14:paraId="7332F71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proofErr w:type="gramStart"/>
            <w:r w:rsidRPr="00125204">
              <w:rPr>
                <w:sz w:val="18"/>
                <w:highlight w:val="lightGray"/>
              </w:rPr>
              <w:t>Q</w:t>
            </w:r>
            <w:r w:rsidRPr="00125204">
              <w:rPr>
                <w:i/>
                <w:sz w:val="18"/>
                <w:highlight w:val="lightGray"/>
                <w:vertAlign w:val="subscript"/>
              </w:rPr>
              <w:t>hd</w:t>
            </w:r>
            <w:proofErr w:type="spellEnd"/>
            <w:r w:rsidRPr="00125204">
              <w:rPr>
                <w:rFonts w:cs="Arial"/>
                <w:i/>
                <w:sz w:val="18"/>
                <w:highlight w:val="lightGray"/>
                <w:vertAlign w:val="subscript"/>
              </w:rPr>
              <w:t>,α</w:t>
            </w:r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frontaler Anprall an Stützen</w:t>
            </w:r>
          </w:p>
          <w:p w14:paraId="053D3792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proofErr w:type="gramStart"/>
            <w:r w:rsidRPr="00125204">
              <w:rPr>
                <w:sz w:val="18"/>
                <w:highlight w:val="lightGray"/>
              </w:rPr>
              <w:t>Q</w:t>
            </w:r>
            <w:r w:rsidRPr="00125204">
              <w:rPr>
                <w:i/>
                <w:sz w:val="18"/>
                <w:highlight w:val="lightGray"/>
                <w:vertAlign w:val="subscript"/>
              </w:rPr>
              <w:t>hd,y</w:t>
            </w:r>
            <w:proofErr w:type="spellEnd"/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seitlicher Anprall an Wände</w:t>
            </w:r>
          </w:p>
          <w:p w14:paraId="1889A133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proofErr w:type="gramStart"/>
            <w:r w:rsidRPr="00125204">
              <w:rPr>
                <w:sz w:val="18"/>
                <w:highlight w:val="lightGray"/>
              </w:rPr>
              <w:t>Q</w:t>
            </w:r>
            <w:r w:rsidRPr="00125204">
              <w:rPr>
                <w:i/>
                <w:sz w:val="18"/>
                <w:highlight w:val="lightGray"/>
                <w:vertAlign w:val="subscript"/>
              </w:rPr>
              <w:t>hd</w:t>
            </w:r>
            <w:r w:rsidRPr="00125204">
              <w:rPr>
                <w:rFonts w:cs="Arial"/>
                <w:i/>
                <w:sz w:val="18"/>
                <w:highlight w:val="lightGray"/>
                <w:vertAlign w:val="subscript"/>
              </w:rPr>
              <w:t>,x</w:t>
            </w:r>
            <w:proofErr w:type="spellEnd"/>
            <w:proofErr w:type="gramEnd"/>
            <w:r w:rsidRPr="00125204">
              <w:rPr>
                <w:sz w:val="18"/>
              </w:rPr>
              <w:t xml:space="preserve"> = </w:t>
            </w:r>
            <w:r w:rsidRPr="00125204">
              <w:rPr>
                <w:sz w:val="18"/>
                <w:highlight w:val="lightGray"/>
              </w:rPr>
              <w:t>……</w:t>
            </w:r>
            <w:r w:rsidRPr="00125204">
              <w:rPr>
                <w:sz w:val="18"/>
              </w:rPr>
              <w:t xml:space="preserve"> kN, frontaler Anprall an </w:t>
            </w:r>
            <w:r w:rsidRPr="004E76B8">
              <w:rPr>
                <w:sz w:val="18"/>
              </w:rPr>
              <w:t>Überbauten</w:t>
            </w:r>
            <w:r w:rsidR="00AC1E43" w:rsidRPr="004E76B8">
              <w:rPr>
                <w:sz w:val="18"/>
              </w:rPr>
              <w:t xml:space="preserve"> (</w:t>
            </w:r>
            <w:proofErr w:type="spellStart"/>
            <w:r w:rsidR="00AC1E43" w:rsidRPr="004E76B8">
              <w:rPr>
                <w:rFonts w:cs="Arial"/>
                <w:sz w:val="18"/>
              </w:rPr>
              <w:t>ψ</w:t>
            </w:r>
            <w:r w:rsidR="00AC1E43" w:rsidRPr="004E76B8">
              <w:rPr>
                <w:i/>
                <w:sz w:val="18"/>
                <w:vertAlign w:val="subscript"/>
              </w:rPr>
              <w:t>h</w:t>
            </w:r>
            <w:proofErr w:type="spellEnd"/>
            <w:r w:rsidR="00AC1E43" w:rsidRPr="004E76B8">
              <w:rPr>
                <w:sz w:val="18"/>
              </w:rPr>
              <w:t xml:space="preserve"> = </w:t>
            </w:r>
            <w:r w:rsidR="00AC1E43" w:rsidRPr="004E76B8">
              <w:rPr>
                <w:sz w:val="18"/>
                <w:highlight w:val="lightGray"/>
              </w:rPr>
              <w:t>……</w:t>
            </w:r>
            <w:r w:rsidR="00AC1E43" w:rsidRPr="004E76B8">
              <w:rPr>
                <w:sz w:val="18"/>
              </w:rPr>
              <w:t>)</w:t>
            </w:r>
          </w:p>
        </w:tc>
      </w:tr>
      <w:tr w:rsidR="000C0907" w:rsidRPr="00125204" w14:paraId="5661B9E3" w14:textId="77777777" w:rsidTr="00F01EF7">
        <w:tc>
          <w:tcPr>
            <w:tcW w:w="1418" w:type="dxa"/>
          </w:tcPr>
          <w:p w14:paraId="79304DB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2551" w:type="dxa"/>
          </w:tcPr>
          <w:p w14:paraId="4D22191B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</w:p>
        </w:tc>
        <w:tc>
          <w:tcPr>
            <w:tcW w:w="5671" w:type="dxa"/>
          </w:tcPr>
          <w:p w14:paraId="302A007E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</w:p>
        </w:tc>
      </w:tr>
    </w:tbl>
    <w:p w14:paraId="5FB4E8D9" w14:textId="77777777" w:rsidR="00F01EF7" w:rsidRPr="00F01EF7" w:rsidRDefault="00F01EF7" w:rsidP="00F01EF7">
      <w:pPr>
        <w:pStyle w:val="Einzug2"/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  <w:bookmarkStart w:id="68" w:name="_Toc50432957"/>
      <w:bookmarkStart w:id="69" w:name="_Toc51910107"/>
      <w:bookmarkStart w:id="70" w:name="_Toc30424155"/>
    </w:p>
    <w:p w14:paraId="7E252AAE" w14:textId="19400271" w:rsidR="000C0907" w:rsidRPr="00125204" w:rsidRDefault="000C0907" w:rsidP="002E1C98">
      <w:pPr>
        <w:pStyle w:val="Titre2"/>
      </w:pPr>
      <w:bookmarkStart w:id="71" w:name="_Toc219121293"/>
      <w:r w:rsidRPr="00125204">
        <w:t>Bemessungssituationen / Überprüfungssituationen</w:t>
      </w:r>
      <w:bookmarkEnd w:id="68"/>
      <w:bookmarkEnd w:id="69"/>
      <w:bookmarkEnd w:id="70"/>
      <w:bookmarkEnd w:id="71"/>
    </w:p>
    <w:p w14:paraId="72E340A8" w14:textId="0660E7E6" w:rsidR="00005E73" w:rsidRPr="006C0BDE" w:rsidRDefault="00005E73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72" w:name="_Toc219121294"/>
      <w:r w:rsidRPr="00005E73">
        <w:t>Tragsicherheit</w:t>
      </w:r>
      <w:r>
        <w:t xml:space="preserve"> (</w:t>
      </w:r>
      <w:r w:rsidRPr="00425709">
        <w:t xml:space="preserve">Gefährdungsbilder </w:t>
      </w:r>
      <w:r w:rsidRPr="00005E73">
        <w:t>und</w:t>
      </w:r>
      <w:r w:rsidRPr="006C0BDE">
        <w:t xml:space="preserve"> </w:t>
      </w:r>
      <w:r w:rsidRPr="00425709">
        <w:t>Grenzzustände der Tragsicherheit</w:t>
      </w:r>
      <w:r>
        <w:t>)</w:t>
      </w:r>
      <w:bookmarkEnd w:id="72"/>
    </w:p>
    <w:p w14:paraId="5B77F1FE" w14:textId="47AA7A93" w:rsidR="000C0907" w:rsidRPr="00543D6F" w:rsidRDefault="000C0907" w:rsidP="00C415C6">
      <w:pPr>
        <w:pStyle w:val="TextStandard"/>
      </w:pPr>
      <w:r w:rsidRPr="00877172">
        <w:rPr>
          <w:highlight w:val="yellow"/>
        </w:rPr>
        <w:t xml:space="preserve">Die </w:t>
      </w:r>
      <w:proofErr w:type="spellStart"/>
      <w:r w:rsidRPr="00877172">
        <w:rPr>
          <w:highlight w:val="yellow"/>
        </w:rPr>
        <w:t>massgebenden</w:t>
      </w:r>
      <w:proofErr w:type="spellEnd"/>
      <w:r w:rsidRPr="00877172">
        <w:rPr>
          <w:highlight w:val="yellow"/>
        </w:rPr>
        <w:t xml:space="preserve"> </w:t>
      </w:r>
      <w:r w:rsidRPr="004E76B8">
        <w:rPr>
          <w:highlight w:val="yellow"/>
        </w:rPr>
        <w:t xml:space="preserve">Grenzzustände </w:t>
      </w:r>
      <w:r w:rsidR="00543D6F" w:rsidRPr="004E76B8">
        <w:rPr>
          <w:highlight w:val="yellow"/>
        </w:rPr>
        <w:t xml:space="preserve">(Typ 1 bis 4) </w:t>
      </w:r>
      <w:r w:rsidRPr="004E76B8">
        <w:rPr>
          <w:highlight w:val="yellow"/>
        </w:rPr>
        <w:t>und Bemessungs</w:t>
      </w:r>
      <w:r w:rsidR="00543D6F" w:rsidRPr="004E76B8">
        <w:rPr>
          <w:highlight w:val="yellow"/>
        </w:rPr>
        <w:t>- bzw. Überprüfungs</w:t>
      </w:r>
      <w:r w:rsidRPr="004E76B8">
        <w:rPr>
          <w:highlight w:val="yellow"/>
        </w:rPr>
        <w:t xml:space="preserve">situationen sind </w:t>
      </w:r>
      <w:proofErr w:type="spellStart"/>
      <w:r w:rsidRPr="004E76B8">
        <w:rPr>
          <w:highlight w:val="yellow"/>
        </w:rPr>
        <w:t>gemäss</w:t>
      </w:r>
      <w:proofErr w:type="spellEnd"/>
      <w:r w:rsidRPr="004E76B8">
        <w:rPr>
          <w:highlight w:val="yellow"/>
        </w:rPr>
        <w:t xml:space="preserve"> SIA 260, Ziffer 4.4.3 sorgfältig zu ermitteln und objektspezifisch </w:t>
      </w:r>
      <w:r w:rsidR="00543D6F" w:rsidRPr="004E76B8">
        <w:rPr>
          <w:highlight w:val="yellow"/>
        </w:rPr>
        <w:t xml:space="preserve">(mit den zugehörigen Lastfällen) </w:t>
      </w:r>
      <w:r w:rsidRPr="00877172">
        <w:rPr>
          <w:highlight w:val="yellow"/>
        </w:rPr>
        <w:t xml:space="preserve">zu bestimmen. Für die Überprüfungssituationen </w:t>
      </w:r>
      <w:proofErr w:type="gramStart"/>
      <w:r w:rsidRPr="00877172">
        <w:rPr>
          <w:highlight w:val="yellow"/>
        </w:rPr>
        <w:t>bestehender Bauwerken</w:t>
      </w:r>
      <w:proofErr w:type="gramEnd"/>
      <w:r w:rsidRPr="00877172">
        <w:rPr>
          <w:highlight w:val="yellow"/>
        </w:rPr>
        <w:t xml:space="preserve"> ist die SIA 269, Ziffer 5.2.1 anzuwenden.</w:t>
      </w:r>
      <w:r w:rsidRPr="00543D6F">
        <w:rPr>
          <w:highlight w:val="yellow"/>
        </w:rPr>
        <w:t xml:space="preserve"> </w:t>
      </w:r>
      <w:r w:rsidRPr="003710A1">
        <w:rPr>
          <w:highlight w:val="yellow"/>
        </w:rPr>
        <w:t>Je nach Objekt sind nicht immer alle Grenzzustände nachzuweisen</w:t>
      </w:r>
      <w:r w:rsidRPr="00543D6F">
        <w:rPr>
          <w:highlight w:val="yellow"/>
        </w:rPr>
        <w:t>.</w:t>
      </w:r>
    </w:p>
    <w:p w14:paraId="238B8C9E" w14:textId="77777777" w:rsidR="00543D6F" w:rsidRPr="004E76B8" w:rsidRDefault="00543D6F" w:rsidP="00C415C6">
      <w:pPr>
        <w:pStyle w:val="TextStandard"/>
        <w:rPr>
          <w:lang w:val="de-CH" w:eastAsia="fr-CH"/>
        </w:rPr>
      </w:pPr>
      <w:r w:rsidRPr="004E76B8">
        <w:rPr>
          <w:highlight w:val="yellow"/>
          <w:lang w:val="de-CH" w:eastAsia="fr-CH"/>
        </w:rPr>
        <w:t>Bauzustände und Endzustand sind getrennt zu berücksichtigen.</w:t>
      </w:r>
    </w:p>
    <w:p w14:paraId="2E4D8901" w14:textId="77777777" w:rsidR="000C0907" w:rsidRPr="000C0907" w:rsidRDefault="000C0907" w:rsidP="00C73B60">
      <w:pPr>
        <w:pStyle w:val="PBTitel4"/>
        <w:tabs>
          <w:tab w:val="left" w:pos="709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t>Grenzzustand Typ 1: Gesamtstabilität des Tragwerks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992"/>
        <w:gridCol w:w="992"/>
        <w:gridCol w:w="811"/>
      </w:tblGrid>
      <w:tr w:rsidR="000C0907" w:rsidRPr="00125204" w14:paraId="44E49BE0" w14:textId="77777777" w:rsidTr="00005E73">
        <w:tc>
          <w:tcPr>
            <w:tcW w:w="3969" w:type="dxa"/>
          </w:tcPr>
          <w:p w14:paraId="6F8DA66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Gefährdungsbild</w:t>
            </w:r>
          </w:p>
        </w:tc>
        <w:tc>
          <w:tcPr>
            <w:tcW w:w="993" w:type="dxa"/>
          </w:tcPr>
          <w:p w14:paraId="2835C2B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1</w:t>
            </w:r>
            <w:r w:rsidR="00005E73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Verkehr</w:t>
            </w:r>
          </w:p>
        </w:tc>
        <w:tc>
          <w:tcPr>
            <w:tcW w:w="992" w:type="dxa"/>
          </w:tcPr>
          <w:p w14:paraId="317BC5B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2</w:t>
            </w:r>
            <w:r w:rsidR="00005E73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Wind</w:t>
            </w:r>
          </w:p>
        </w:tc>
        <w:tc>
          <w:tcPr>
            <w:tcW w:w="992" w:type="dxa"/>
          </w:tcPr>
          <w:p w14:paraId="745CD22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3</w:t>
            </w:r>
            <w:r w:rsidR="00005E73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Erdbeben</w:t>
            </w:r>
          </w:p>
        </w:tc>
        <w:tc>
          <w:tcPr>
            <w:tcW w:w="811" w:type="dxa"/>
          </w:tcPr>
          <w:p w14:paraId="27F6DF6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  <w:highlight w:val="yellow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</w:p>
        </w:tc>
      </w:tr>
      <w:tr w:rsidR="000C0907" w:rsidRPr="00125204" w14:paraId="0B246EFA" w14:textId="77777777" w:rsidTr="00005E73">
        <w:tc>
          <w:tcPr>
            <w:tcW w:w="3969" w:type="dxa"/>
          </w:tcPr>
          <w:p w14:paraId="113CC216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62EE741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0779BBF8" w14:textId="75656DC2" w:rsidR="000C0907" w:rsidRPr="004E76B8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642CCC6B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  <w:r w:rsidRPr="00125204">
              <w:rPr>
                <w:sz w:val="18"/>
              </w:rPr>
              <w:t xml:space="preserve"> </w:t>
            </w:r>
          </w:p>
        </w:tc>
        <w:tc>
          <w:tcPr>
            <w:tcW w:w="993" w:type="dxa"/>
          </w:tcPr>
          <w:p w14:paraId="25AB0EF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E6A21B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...</w:t>
            </w:r>
          </w:p>
          <w:p w14:paraId="6D346127" w14:textId="55F99467" w:rsidR="000C0907" w:rsidRPr="004E76B8" w:rsidRDefault="000C0907" w:rsidP="004E76B8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0D800A5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41A223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...</w:t>
            </w:r>
          </w:p>
          <w:p w14:paraId="56DAD0A6" w14:textId="62EBED6C" w:rsidR="000C0907" w:rsidRPr="004E76B8" w:rsidRDefault="000C0907" w:rsidP="004E76B8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23834F1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F7DF69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...</w:t>
            </w:r>
          </w:p>
          <w:p w14:paraId="4BD643C8" w14:textId="4B0D8AE6" w:rsidR="000C0907" w:rsidRPr="004E76B8" w:rsidRDefault="000C0907" w:rsidP="004E76B8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11" w:type="dxa"/>
          </w:tcPr>
          <w:p w14:paraId="75F3202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i/>
                <w:sz w:val="18"/>
              </w:rPr>
            </w:pPr>
          </w:p>
        </w:tc>
      </w:tr>
      <w:tr w:rsidR="000C0907" w:rsidRPr="00125204" w14:paraId="2207A21B" w14:textId="77777777" w:rsidTr="00005E73">
        <w:tc>
          <w:tcPr>
            <w:tcW w:w="3969" w:type="dxa"/>
          </w:tcPr>
          <w:p w14:paraId="072A084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Veränderliche Einwirkungen *</w:t>
            </w:r>
          </w:p>
          <w:p w14:paraId="728BDDC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lastRenderedPageBreak/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7AC853F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Anfahr- und Bremskräfte</w:t>
            </w:r>
          </w:p>
          <w:p w14:paraId="724B075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4366A81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Gleichmässige</w:t>
            </w:r>
            <w:proofErr w:type="spellEnd"/>
            <w:r w:rsidRPr="00125204">
              <w:rPr>
                <w:sz w:val="18"/>
              </w:rPr>
              <w:t xml:space="preserve"> Temperaturänderung</w:t>
            </w:r>
          </w:p>
          <w:p w14:paraId="544B7FC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Lagerreibung</w:t>
            </w:r>
          </w:p>
          <w:p w14:paraId="6F72C89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Lineare Temperaturänderung</w:t>
            </w:r>
          </w:p>
          <w:p w14:paraId="21854E80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93" w:type="dxa"/>
          </w:tcPr>
          <w:p w14:paraId="122146A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1A0AA2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  <w:p w14:paraId="2BAC24B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60A0B3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A5D7C1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F6F991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751BDE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15F04FE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F36B8F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  <w:p w14:paraId="3162F0B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BB86DA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D54423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47E077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1F00F0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317D7A5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5CB9D5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  <w:p w14:paraId="5F6114B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A6463B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852E01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E6AAB9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D44A6C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11" w:type="dxa"/>
          </w:tcPr>
          <w:p w14:paraId="7DBEF69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i/>
                <w:sz w:val="18"/>
              </w:rPr>
            </w:pPr>
          </w:p>
        </w:tc>
      </w:tr>
      <w:tr w:rsidR="000C0907" w:rsidRPr="00125204" w14:paraId="68352F5B" w14:textId="77777777" w:rsidTr="00005E73">
        <w:tc>
          <w:tcPr>
            <w:tcW w:w="3969" w:type="dxa"/>
          </w:tcPr>
          <w:p w14:paraId="19E29AC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2558D49B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5BE1120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647C861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93" w:type="dxa"/>
          </w:tcPr>
          <w:p w14:paraId="1830A5A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D50B3B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C0B537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198DC9D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F85B74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7D57ED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546F690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11DF01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48F759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11" w:type="dxa"/>
          </w:tcPr>
          <w:p w14:paraId="0E9E412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i/>
                <w:sz w:val="18"/>
              </w:rPr>
            </w:pPr>
          </w:p>
        </w:tc>
      </w:tr>
      <w:tr w:rsidR="000C0907" w:rsidRPr="00125204" w14:paraId="288424CF" w14:textId="77777777" w:rsidTr="00005E73">
        <w:tc>
          <w:tcPr>
            <w:tcW w:w="3969" w:type="dxa"/>
          </w:tcPr>
          <w:p w14:paraId="5B66A1E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Aussergewöhnliche</w:t>
            </w:r>
            <w:proofErr w:type="spellEnd"/>
            <w:r w:rsidRPr="00125204">
              <w:rPr>
                <w:b/>
                <w:sz w:val="18"/>
              </w:rPr>
              <w:t xml:space="preserve"> Einwirkungen</w:t>
            </w:r>
          </w:p>
          <w:p w14:paraId="0B5D1D3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 xml:space="preserve">Anprall von </w:t>
            </w:r>
            <w:proofErr w:type="spellStart"/>
            <w:r w:rsidRPr="00125204">
              <w:rPr>
                <w:sz w:val="18"/>
              </w:rPr>
              <w:t>Strassenfahrzeugen</w:t>
            </w:r>
            <w:proofErr w:type="spellEnd"/>
          </w:p>
          <w:p w14:paraId="0E359C3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Erdbeben</w:t>
            </w:r>
          </w:p>
          <w:p w14:paraId="39B6EBC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93" w:type="dxa"/>
          </w:tcPr>
          <w:p w14:paraId="397F3C0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12ECE7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B41AC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277412D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B02C38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414DA1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4EFF13A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AA18DB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2C75B9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11" w:type="dxa"/>
          </w:tcPr>
          <w:p w14:paraId="0512423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i/>
                <w:sz w:val="18"/>
              </w:rPr>
            </w:pPr>
          </w:p>
        </w:tc>
      </w:tr>
      <w:tr w:rsidR="000C0907" w:rsidRPr="00125204" w14:paraId="37FB6CD1" w14:textId="77777777" w:rsidTr="00005E73">
        <w:tc>
          <w:tcPr>
            <w:tcW w:w="3969" w:type="dxa"/>
          </w:tcPr>
          <w:p w14:paraId="7084DC5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993" w:type="dxa"/>
          </w:tcPr>
          <w:p w14:paraId="34059F7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14:paraId="56C46CE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14:paraId="4893BD3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811" w:type="dxa"/>
          </w:tcPr>
          <w:p w14:paraId="66CF40F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438A4CCA" w14:textId="77777777" w:rsidR="000C0907" w:rsidRPr="00C01D17" w:rsidRDefault="000C0907" w:rsidP="00C415C6">
      <w:pPr>
        <w:pStyle w:val="TextStandard"/>
      </w:pPr>
      <w:r w:rsidRPr="00C01D17">
        <w:t>* In der Regel genügt es, eine einzige veränderliche Begleiteinwirkung zu berücksichtigen.</w:t>
      </w:r>
    </w:p>
    <w:p w14:paraId="41613D07" w14:textId="77777777" w:rsidR="000A08F7" w:rsidRDefault="000A08F7" w:rsidP="00C73B60">
      <w:pPr>
        <w:pStyle w:val="PBTitel4"/>
        <w:tabs>
          <w:tab w:val="left" w:pos="709"/>
        </w:tabs>
        <w:spacing w:before="180"/>
        <w:ind w:left="0" w:firstLine="0"/>
        <w:rPr>
          <w:sz w:val="20"/>
        </w:rPr>
      </w:pPr>
      <w:r>
        <w:rPr>
          <w:sz w:val="20"/>
        </w:rPr>
        <w:br w:type="page"/>
      </w:r>
    </w:p>
    <w:p w14:paraId="2BB0CA6F" w14:textId="59021EB7" w:rsidR="000C0907" w:rsidRPr="000C0907" w:rsidRDefault="000C0907" w:rsidP="00C73B60">
      <w:pPr>
        <w:pStyle w:val="PBTitel4"/>
        <w:tabs>
          <w:tab w:val="left" w:pos="709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lastRenderedPageBreak/>
        <w:t>Grenzzustand Typ 2: Tragwiderstand des Tragwerks</w:t>
      </w:r>
    </w:p>
    <w:p w14:paraId="5C2D996E" w14:textId="77777777" w:rsidR="000C0907" w:rsidRPr="000C0907" w:rsidRDefault="000C0907" w:rsidP="00995885">
      <w:pPr>
        <w:pStyle w:val="PBTitel4"/>
        <w:numPr>
          <w:ilvl w:val="0"/>
          <w:numId w:val="3"/>
        </w:numPr>
        <w:tabs>
          <w:tab w:val="clear" w:pos="1985"/>
          <w:tab w:val="left" w:pos="567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t>Endzustand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47"/>
        <w:gridCol w:w="947"/>
        <w:gridCol w:w="947"/>
        <w:gridCol w:w="947"/>
        <w:gridCol w:w="947"/>
        <w:gridCol w:w="947"/>
      </w:tblGrid>
      <w:tr w:rsidR="000C0907" w:rsidRPr="00125204" w14:paraId="0866C477" w14:textId="77777777" w:rsidTr="00334ABD">
        <w:trPr>
          <w:trHeight w:val="426"/>
        </w:trPr>
        <w:tc>
          <w:tcPr>
            <w:tcW w:w="3969" w:type="dxa"/>
          </w:tcPr>
          <w:p w14:paraId="5C6404E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Gefährdungsbild</w:t>
            </w:r>
          </w:p>
        </w:tc>
        <w:tc>
          <w:tcPr>
            <w:tcW w:w="947" w:type="dxa"/>
          </w:tcPr>
          <w:p w14:paraId="041BDF25" w14:textId="7C178904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1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Verkehr</w:t>
            </w:r>
          </w:p>
        </w:tc>
        <w:tc>
          <w:tcPr>
            <w:tcW w:w="947" w:type="dxa"/>
          </w:tcPr>
          <w:p w14:paraId="3C4C32C8" w14:textId="76FF40B6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2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Wind</w:t>
            </w:r>
          </w:p>
        </w:tc>
        <w:tc>
          <w:tcPr>
            <w:tcW w:w="947" w:type="dxa"/>
          </w:tcPr>
          <w:p w14:paraId="5245002A" w14:textId="102D1321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3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Baustoff</w:t>
            </w:r>
          </w:p>
        </w:tc>
        <w:tc>
          <w:tcPr>
            <w:tcW w:w="947" w:type="dxa"/>
          </w:tcPr>
          <w:p w14:paraId="3C243F79" w14:textId="357C2DE5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4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Erdbeben</w:t>
            </w:r>
          </w:p>
        </w:tc>
        <w:tc>
          <w:tcPr>
            <w:tcW w:w="947" w:type="dxa"/>
          </w:tcPr>
          <w:p w14:paraId="55A3D43B" w14:textId="3AFA50B1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5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Anprall</w:t>
            </w:r>
          </w:p>
        </w:tc>
        <w:tc>
          <w:tcPr>
            <w:tcW w:w="947" w:type="dxa"/>
          </w:tcPr>
          <w:p w14:paraId="0911BC0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</w:p>
        </w:tc>
      </w:tr>
      <w:tr w:rsidR="000C0907" w:rsidRPr="00125204" w14:paraId="5B0F528E" w14:textId="77777777" w:rsidTr="00334ABD">
        <w:tc>
          <w:tcPr>
            <w:tcW w:w="3969" w:type="dxa"/>
          </w:tcPr>
          <w:p w14:paraId="698BC8F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32AAA83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58042E0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3367B46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Vorspannung</w:t>
            </w:r>
          </w:p>
          <w:p w14:paraId="2C8029F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4BD7713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31F9F4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F2D4AA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795611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8BAEF0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670851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5AE508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B54BD2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CE8BCF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7A6DE4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7AADFD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15A8AA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9862E6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BAF7B1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612E2D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D966EF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F2BA73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8BAA64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89953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82EF56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C89BC7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470A8FE" w14:textId="77777777" w:rsidTr="00334ABD">
        <w:tc>
          <w:tcPr>
            <w:tcW w:w="3969" w:type="dxa"/>
          </w:tcPr>
          <w:p w14:paraId="75DEF61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Baustoffeigenschaften</w:t>
            </w:r>
          </w:p>
          <w:p w14:paraId="0592B3E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Schwinden</w:t>
            </w:r>
          </w:p>
          <w:p w14:paraId="680C9AE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Kriechen</w:t>
            </w:r>
          </w:p>
          <w:p w14:paraId="46A07986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1562D41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B6F11A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F042BD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E120B6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54D434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01A6C6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0BDB06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825BC3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AB3089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15D449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21C8C5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C402C9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04FB479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6F54DA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BB1FB6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6068D8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33F31818" w14:textId="77777777" w:rsidTr="00334ABD">
        <w:tc>
          <w:tcPr>
            <w:tcW w:w="3969" w:type="dxa"/>
          </w:tcPr>
          <w:p w14:paraId="21100B9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Veränderliche Einwirkungen *</w:t>
            </w:r>
          </w:p>
          <w:p w14:paraId="7F99684F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3B439157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Anfahr- und Bremskräfte</w:t>
            </w:r>
          </w:p>
          <w:p w14:paraId="2A2B8D26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63D2BCC6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Gleichmässige</w:t>
            </w:r>
            <w:proofErr w:type="spellEnd"/>
            <w:r w:rsidRPr="00125204">
              <w:rPr>
                <w:sz w:val="18"/>
              </w:rPr>
              <w:t xml:space="preserve"> Temperaturänderung</w:t>
            </w:r>
          </w:p>
          <w:p w14:paraId="26A0ED3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Lagerreibung</w:t>
            </w:r>
          </w:p>
          <w:p w14:paraId="06B854E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Lineare Temperaturänderung</w:t>
            </w:r>
          </w:p>
          <w:p w14:paraId="689E158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13ACE6A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B19BC9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5647C2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AFB4D0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5C6676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77A735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FA70FD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71893E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4EE360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19B2D6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9292B6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B739CC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D51A61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05E154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4640D8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D66E24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F04BF6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42E953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5A1F934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86125D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1F675C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7118C7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7459E8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4DF3B7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02FA2F3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2F0F2D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0A0267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AF0EC0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79C0DA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8C5AD9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2A0F56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4235B79" w14:textId="77777777" w:rsidTr="00334ABD">
        <w:tc>
          <w:tcPr>
            <w:tcW w:w="3969" w:type="dxa"/>
          </w:tcPr>
          <w:p w14:paraId="0FF01E3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09C336F7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21204A3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6ECB16EF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003BC69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03D3FF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8CC467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FB839F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994E35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FE1B95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01906F2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D04697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D4E7BE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56F34BE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EB4BBE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6989F7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829CA2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63D300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468720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5EB6F8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63FB1836" w14:textId="77777777" w:rsidTr="00334ABD">
        <w:tc>
          <w:tcPr>
            <w:tcW w:w="3969" w:type="dxa"/>
          </w:tcPr>
          <w:p w14:paraId="0B79165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Aussergewöhnliche</w:t>
            </w:r>
            <w:proofErr w:type="spellEnd"/>
            <w:r w:rsidRPr="00125204">
              <w:rPr>
                <w:b/>
                <w:sz w:val="18"/>
              </w:rPr>
              <w:t xml:space="preserve"> Einwirkungen</w:t>
            </w:r>
          </w:p>
          <w:p w14:paraId="3F5AB1F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 xml:space="preserve">Anprall von </w:t>
            </w:r>
            <w:proofErr w:type="spellStart"/>
            <w:r w:rsidRPr="00125204">
              <w:rPr>
                <w:sz w:val="18"/>
              </w:rPr>
              <w:t>Strassenfahrzeugen</w:t>
            </w:r>
            <w:proofErr w:type="spellEnd"/>
          </w:p>
          <w:p w14:paraId="1569361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Erdbeben</w:t>
            </w:r>
          </w:p>
          <w:p w14:paraId="004C7AB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110C124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725DAD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248BF3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5BDCF9A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762691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5656C2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3EF29F6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CDA3C0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3EFF2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ACECCF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A98EA4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75F9C0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9F0846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B14BD3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5AC81C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5FADCF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2E92478C" w14:textId="77777777" w:rsidTr="00334ABD">
        <w:tc>
          <w:tcPr>
            <w:tcW w:w="3969" w:type="dxa"/>
          </w:tcPr>
          <w:p w14:paraId="32DCC9D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5B37874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C4EAB8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1164A7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F34299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0F2DA9F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65DEC75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3CCF91C3" w14:textId="77777777" w:rsidR="000C0907" w:rsidRPr="00C01D17" w:rsidRDefault="000C0907" w:rsidP="00C415C6">
      <w:pPr>
        <w:pStyle w:val="TextStandard"/>
      </w:pPr>
      <w:r w:rsidRPr="00C01D17">
        <w:t>* In der Regel genügt es, eine einzige veränderliche Begleiteinwirkung zu berücksichtigen.</w:t>
      </w:r>
    </w:p>
    <w:p w14:paraId="0217BFC2" w14:textId="48C80834" w:rsidR="000C0907" w:rsidRPr="000C0907" w:rsidRDefault="000C0907" w:rsidP="00995885">
      <w:pPr>
        <w:pStyle w:val="PBTitel4"/>
        <w:numPr>
          <w:ilvl w:val="0"/>
          <w:numId w:val="3"/>
        </w:numPr>
        <w:tabs>
          <w:tab w:val="clear" w:pos="1985"/>
          <w:tab w:val="left" w:pos="567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t>Bauzustände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47"/>
        <w:gridCol w:w="947"/>
        <w:gridCol w:w="947"/>
        <w:gridCol w:w="947"/>
      </w:tblGrid>
      <w:tr w:rsidR="000C0907" w:rsidRPr="00125204" w14:paraId="58E10EA4" w14:textId="77777777" w:rsidTr="00334ABD">
        <w:tc>
          <w:tcPr>
            <w:tcW w:w="3969" w:type="dxa"/>
          </w:tcPr>
          <w:p w14:paraId="642427C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Gefährdungsbild</w:t>
            </w:r>
          </w:p>
        </w:tc>
        <w:tc>
          <w:tcPr>
            <w:tcW w:w="947" w:type="dxa"/>
          </w:tcPr>
          <w:p w14:paraId="5A15EC62" w14:textId="18FD0C00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1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Eigenlast</w:t>
            </w:r>
          </w:p>
        </w:tc>
        <w:tc>
          <w:tcPr>
            <w:tcW w:w="947" w:type="dxa"/>
          </w:tcPr>
          <w:p w14:paraId="161A5135" w14:textId="356B51E8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2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Vorspann.</w:t>
            </w:r>
          </w:p>
        </w:tc>
        <w:tc>
          <w:tcPr>
            <w:tcW w:w="947" w:type="dxa"/>
          </w:tcPr>
          <w:p w14:paraId="0AAA1D6C" w14:textId="2848F148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3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Wind</w:t>
            </w:r>
          </w:p>
        </w:tc>
        <w:tc>
          <w:tcPr>
            <w:tcW w:w="947" w:type="dxa"/>
          </w:tcPr>
          <w:p w14:paraId="3B37706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  <w:r w:rsidRPr="00125204">
              <w:rPr>
                <w:b/>
                <w:sz w:val="16"/>
              </w:rPr>
              <w:t xml:space="preserve"> </w:t>
            </w:r>
          </w:p>
        </w:tc>
      </w:tr>
      <w:tr w:rsidR="000C0907" w:rsidRPr="00125204" w14:paraId="3AD7D2F6" w14:textId="77777777" w:rsidTr="00334ABD">
        <w:tc>
          <w:tcPr>
            <w:tcW w:w="3969" w:type="dxa"/>
          </w:tcPr>
          <w:p w14:paraId="4CFB8BE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693242E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483E788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1FA2CB9B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lastRenderedPageBreak/>
              <w:t>-</w:t>
            </w:r>
            <w:r w:rsidRPr="00125204">
              <w:rPr>
                <w:sz w:val="18"/>
              </w:rPr>
              <w:tab/>
              <w:t>Vorspannung</w:t>
            </w:r>
          </w:p>
          <w:p w14:paraId="4369B6C0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4994BB7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9E99F2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28B4E7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54F21D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</w:tc>
        <w:tc>
          <w:tcPr>
            <w:tcW w:w="947" w:type="dxa"/>
          </w:tcPr>
          <w:p w14:paraId="77D349A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FBD0C7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295179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CB7B3C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</w:tc>
        <w:tc>
          <w:tcPr>
            <w:tcW w:w="947" w:type="dxa"/>
          </w:tcPr>
          <w:p w14:paraId="2E78E00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E36C3B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5FED0D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9DC8A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lastRenderedPageBreak/>
              <w:t>…</w:t>
            </w:r>
          </w:p>
        </w:tc>
        <w:tc>
          <w:tcPr>
            <w:tcW w:w="947" w:type="dxa"/>
          </w:tcPr>
          <w:p w14:paraId="4F2789A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3890E35E" w14:textId="77777777" w:rsidTr="00334ABD">
        <w:tc>
          <w:tcPr>
            <w:tcW w:w="3969" w:type="dxa"/>
          </w:tcPr>
          <w:p w14:paraId="04C4E94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Veränderliche Einwirkungen *</w:t>
            </w:r>
          </w:p>
          <w:p w14:paraId="1137292F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0C33AD5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Anfahr- und Bremskräfte</w:t>
            </w:r>
          </w:p>
          <w:p w14:paraId="358EB8F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3F5A3F4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Gleichmässige</w:t>
            </w:r>
            <w:proofErr w:type="spellEnd"/>
            <w:r w:rsidRPr="00125204">
              <w:rPr>
                <w:sz w:val="18"/>
              </w:rPr>
              <w:t xml:space="preserve"> Temperaturänderung</w:t>
            </w:r>
          </w:p>
          <w:p w14:paraId="04399FE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</w:t>
            </w:r>
            <w:r w:rsidRPr="00125204">
              <w:rPr>
                <w:sz w:val="18"/>
              </w:rPr>
              <w:t>.</w:t>
            </w:r>
          </w:p>
        </w:tc>
        <w:tc>
          <w:tcPr>
            <w:tcW w:w="947" w:type="dxa"/>
          </w:tcPr>
          <w:p w14:paraId="31B8C52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870274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19FE54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E2A97E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3122F9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3BB98AC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80EC27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9477A4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62B5D0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89C777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05A0B4C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143086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3A5814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F5C526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3D35E0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ECAE3C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6E00379D" w14:textId="77777777" w:rsidTr="00334ABD">
        <w:tc>
          <w:tcPr>
            <w:tcW w:w="3969" w:type="dxa"/>
          </w:tcPr>
          <w:p w14:paraId="296F6F1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33053B9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6ACCDEB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5088BC7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28B20A1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13A531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593B7A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EF8A6D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425F3B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F03198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4F83C4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22CFB2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2AD04E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2A2E38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1388142" w14:textId="77777777" w:rsidTr="00334ABD">
        <w:tc>
          <w:tcPr>
            <w:tcW w:w="3969" w:type="dxa"/>
          </w:tcPr>
          <w:p w14:paraId="19628670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73CC28A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A40E18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2618643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10C85A2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1FC3A60F" w14:textId="77777777" w:rsidR="000C0907" w:rsidRPr="00125204" w:rsidRDefault="000C0907" w:rsidP="00C73B60">
      <w:pPr>
        <w:tabs>
          <w:tab w:val="left" w:pos="709"/>
          <w:tab w:val="left" w:pos="4039"/>
          <w:tab w:val="left" w:pos="4986"/>
          <w:tab w:val="left" w:pos="5933"/>
          <w:tab w:val="left" w:pos="6880"/>
        </w:tabs>
        <w:spacing w:before="60" w:after="120"/>
      </w:pPr>
      <w:r w:rsidRPr="00125204">
        <w:t>* In der Regel genügt es, eine einzige veränderliche Begleiteinwirkung zu berücksichtigen.</w:t>
      </w:r>
    </w:p>
    <w:p w14:paraId="2FC64246" w14:textId="77777777" w:rsidR="000C0907" w:rsidRPr="000C0907" w:rsidRDefault="000C0907" w:rsidP="00C73B60">
      <w:pPr>
        <w:pStyle w:val="PBTitel4"/>
        <w:tabs>
          <w:tab w:val="left" w:pos="709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t>Grenzzustand Typ 3: Tragwiderstand des Baugrundes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47"/>
        <w:gridCol w:w="947"/>
        <w:gridCol w:w="947"/>
        <w:gridCol w:w="947"/>
        <w:gridCol w:w="947"/>
      </w:tblGrid>
      <w:tr w:rsidR="000C0907" w:rsidRPr="00125204" w14:paraId="294944C3" w14:textId="77777777" w:rsidTr="008207AD">
        <w:tc>
          <w:tcPr>
            <w:tcW w:w="3969" w:type="dxa"/>
          </w:tcPr>
          <w:p w14:paraId="63E9537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Gefährdungsbild</w:t>
            </w:r>
          </w:p>
        </w:tc>
        <w:tc>
          <w:tcPr>
            <w:tcW w:w="947" w:type="dxa"/>
          </w:tcPr>
          <w:p w14:paraId="0932F1FE" w14:textId="3A25B23F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1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Verkehr</w:t>
            </w:r>
          </w:p>
        </w:tc>
        <w:tc>
          <w:tcPr>
            <w:tcW w:w="947" w:type="dxa"/>
          </w:tcPr>
          <w:p w14:paraId="027A4BE2" w14:textId="0BE70DBF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2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Wind</w:t>
            </w:r>
          </w:p>
        </w:tc>
        <w:tc>
          <w:tcPr>
            <w:tcW w:w="947" w:type="dxa"/>
          </w:tcPr>
          <w:p w14:paraId="28BDCFD4" w14:textId="39FA7EFE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3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Baustoff</w:t>
            </w:r>
          </w:p>
        </w:tc>
        <w:tc>
          <w:tcPr>
            <w:tcW w:w="947" w:type="dxa"/>
          </w:tcPr>
          <w:p w14:paraId="14DAD0BC" w14:textId="03C545C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4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Erdbeben</w:t>
            </w:r>
          </w:p>
        </w:tc>
        <w:tc>
          <w:tcPr>
            <w:tcW w:w="947" w:type="dxa"/>
          </w:tcPr>
          <w:p w14:paraId="2986892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</w:p>
        </w:tc>
      </w:tr>
      <w:tr w:rsidR="000C0907" w:rsidRPr="00125204" w14:paraId="26AD1FAE" w14:textId="77777777" w:rsidTr="00334ABD">
        <w:tc>
          <w:tcPr>
            <w:tcW w:w="3969" w:type="dxa"/>
          </w:tcPr>
          <w:p w14:paraId="7ADFB64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73604F3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50CB6B83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26E8508A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Vorspannung</w:t>
            </w:r>
          </w:p>
          <w:p w14:paraId="396690B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  <w:r w:rsidRPr="00125204">
              <w:rPr>
                <w:sz w:val="18"/>
              </w:rPr>
              <w:t xml:space="preserve"> </w:t>
            </w:r>
          </w:p>
        </w:tc>
        <w:tc>
          <w:tcPr>
            <w:tcW w:w="947" w:type="dxa"/>
          </w:tcPr>
          <w:p w14:paraId="2ECA29A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CAD94F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A3957C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4E9F53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E70289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FD2609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4CFF64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9285DA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C9CE72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A5C415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044A59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4906D2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3B8B4A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FF7670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139254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858008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3198FC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6C84210C" w14:textId="77777777" w:rsidTr="00334ABD">
        <w:tc>
          <w:tcPr>
            <w:tcW w:w="3969" w:type="dxa"/>
          </w:tcPr>
          <w:p w14:paraId="5AA5290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Baustoffeigenschaften</w:t>
            </w:r>
          </w:p>
          <w:p w14:paraId="0D23008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Schwinden</w:t>
            </w:r>
          </w:p>
          <w:p w14:paraId="12D8FE5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Kriechen</w:t>
            </w:r>
          </w:p>
          <w:p w14:paraId="29A2E0C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6896AFA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7DC6BD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E21BAF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F0FA2C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5E4737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82ED83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829F8C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D3A67C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4AC039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61206C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C9ADB1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BD47A5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1664C2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4F90F49" w14:textId="77777777" w:rsidTr="00334ABD">
        <w:tc>
          <w:tcPr>
            <w:tcW w:w="3969" w:type="dxa"/>
          </w:tcPr>
          <w:p w14:paraId="23F4C1FF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Kurzfristig veränderliche Einwirkungen *</w:t>
            </w:r>
          </w:p>
          <w:p w14:paraId="7FC3183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7A8417B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Anfahr- und Bremskräfte</w:t>
            </w:r>
          </w:p>
          <w:p w14:paraId="388EDAD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5B6F3536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Gleichmässige</w:t>
            </w:r>
            <w:proofErr w:type="spellEnd"/>
            <w:r w:rsidRPr="00125204">
              <w:rPr>
                <w:sz w:val="18"/>
              </w:rPr>
              <w:t xml:space="preserve"> Temperaturänderung</w:t>
            </w:r>
          </w:p>
          <w:p w14:paraId="54594C2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Lagerreibung</w:t>
            </w:r>
          </w:p>
          <w:p w14:paraId="00CB77D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18C06C3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905157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3142E4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840786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C56F8E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F97A3D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4775347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66B80E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53C90B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F8930F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D288E8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7F0DB9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6E24DDB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75A6F4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36AC5E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23674E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E306B4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2918CE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34D7D75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76CA80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E77E23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82D927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7580A0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785E75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707E56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48489CA7" w14:textId="77777777" w:rsidTr="00334ABD">
        <w:tc>
          <w:tcPr>
            <w:tcW w:w="3969" w:type="dxa"/>
            <w:tcBorders>
              <w:bottom w:val="single" w:sz="4" w:space="0" w:color="auto"/>
            </w:tcBorders>
          </w:tcPr>
          <w:p w14:paraId="11CC666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6981FD4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3ADF3210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1F90676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1DBC13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690634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C3D5DC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9439AF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19D09B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08A815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C914BA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D1076C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BAA593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12E269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28A658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2652E7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EB3F19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06C61F44" w14:textId="77777777" w:rsidTr="00334ABD">
        <w:tc>
          <w:tcPr>
            <w:tcW w:w="3969" w:type="dxa"/>
            <w:tcBorders>
              <w:top w:val="nil"/>
            </w:tcBorders>
          </w:tcPr>
          <w:p w14:paraId="1620517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lastRenderedPageBreak/>
              <w:t>Aussergewöhnliche</w:t>
            </w:r>
            <w:proofErr w:type="spellEnd"/>
            <w:r w:rsidRPr="00125204">
              <w:rPr>
                <w:b/>
                <w:sz w:val="18"/>
              </w:rPr>
              <w:t xml:space="preserve"> Einwirkungen</w:t>
            </w:r>
          </w:p>
          <w:p w14:paraId="70E1A7B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 xml:space="preserve">Anprall von </w:t>
            </w:r>
            <w:proofErr w:type="spellStart"/>
            <w:r w:rsidRPr="00125204">
              <w:rPr>
                <w:sz w:val="18"/>
              </w:rPr>
              <w:t>Strassenfahrzeugen</w:t>
            </w:r>
            <w:proofErr w:type="spellEnd"/>
          </w:p>
          <w:p w14:paraId="1BEB990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Erdbeben</w:t>
            </w:r>
          </w:p>
          <w:p w14:paraId="385B80E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  <w:tcBorders>
              <w:top w:val="nil"/>
            </w:tcBorders>
          </w:tcPr>
          <w:p w14:paraId="296C2CE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6045D3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079982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top w:val="nil"/>
            </w:tcBorders>
          </w:tcPr>
          <w:p w14:paraId="33CF8D8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C74463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3B64FD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top w:val="nil"/>
            </w:tcBorders>
          </w:tcPr>
          <w:p w14:paraId="1422F81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C93D77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EBE56B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top w:val="nil"/>
            </w:tcBorders>
          </w:tcPr>
          <w:p w14:paraId="1711537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EBBE3D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9212A6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  <w:tcBorders>
              <w:top w:val="nil"/>
            </w:tcBorders>
          </w:tcPr>
          <w:p w14:paraId="686506E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66BAD616" w14:textId="77777777" w:rsidTr="00334ABD">
        <w:tc>
          <w:tcPr>
            <w:tcW w:w="3969" w:type="dxa"/>
          </w:tcPr>
          <w:p w14:paraId="79AA1D4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0E327275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405DAC9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64B2547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285F945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5CA235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28B3F238" w14:textId="77777777" w:rsidR="000C0907" w:rsidRPr="00125204" w:rsidRDefault="000C0907" w:rsidP="00C73B60">
      <w:pPr>
        <w:tabs>
          <w:tab w:val="left" w:pos="709"/>
          <w:tab w:val="left" w:pos="4039"/>
          <w:tab w:val="left" w:pos="4986"/>
          <w:tab w:val="left" w:pos="5933"/>
          <w:tab w:val="left" w:pos="6880"/>
          <w:tab w:val="left" w:pos="7827"/>
        </w:tabs>
        <w:spacing w:before="60" w:after="120"/>
      </w:pPr>
      <w:r w:rsidRPr="00125204">
        <w:t>* In der Regel genügt es, eine einzige veränderliche Begleiteinwirkung zu berücksichtigen.</w:t>
      </w:r>
    </w:p>
    <w:p w14:paraId="1A601B39" w14:textId="77777777" w:rsidR="000C0907" w:rsidRPr="000C0907" w:rsidRDefault="000C0907" w:rsidP="00C73B60">
      <w:pPr>
        <w:pStyle w:val="PBTitel4"/>
        <w:tabs>
          <w:tab w:val="left" w:pos="709"/>
        </w:tabs>
        <w:spacing w:before="180"/>
        <w:ind w:left="0" w:firstLine="0"/>
        <w:rPr>
          <w:sz w:val="20"/>
        </w:rPr>
      </w:pPr>
      <w:r w:rsidRPr="000C0907">
        <w:rPr>
          <w:sz w:val="20"/>
        </w:rPr>
        <w:t>Grenzzustand Typ 4: Ermüdungsfestigkeit des Tragwerks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47"/>
        <w:gridCol w:w="947"/>
        <w:gridCol w:w="947"/>
      </w:tblGrid>
      <w:tr w:rsidR="000C0907" w:rsidRPr="00125204" w14:paraId="37BA75B4" w14:textId="77777777" w:rsidTr="00334ABD">
        <w:trPr>
          <w:trHeight w:val="426"/>
        </w:trPr>
        <w:tc>
          <w:tcPr>
            <w:tcW w:w="3969" w:type="dxa"/>
          </w:tcPr>
          <w:p w14:paraId="74011B1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Gefährdungsbild</w:t>
            </w:r>
          </w:p>
        </w:tc>
        <w:tc>
          <w:tcPr>
            <w:tcW w:w="947" w:type="dxa"/>
          </w:tcPr>
          <w:p w14:paraId="697A3DB0" w14:textId="5E45D434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1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Verkehr</w:t>
            </w:r>
          </w:p>
        </w:tc>
        <w:tc>
          <w:tcPr>
            <w:tcW w:w="947" w:type="dxa"/>
          </w:tcPr>
          <w:p w14:paraId="119D8971" w14:textId="41159712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GB 2</w:t>
            </w:r>
            <w:r w:rsidR="00110ADE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Wind</w:t>
            </w:r>
          </w:p>
        </w:tc>
        <w:tc>
          <w:tcPr>
            <w:tcW w:w="947" w:type="dxa"/>
          </w:tcPr>
          <w:p w14:paraId="63AE7B3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</w:p>
        </w:tc>
      </w:tr>
      <w:tr w:rsidR="000C0907" w:rsidRPr="00125204" w14:paraId="2A5055EB" w14:textId="77777777" w:rsidTr="00334ABD">
        <w:tc>
          <w:tcPr>
            <w:tcW w:w="3969" w:type="dxa"/>
          </w:tcPr>
          <w:p w14:paraId="07424A1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15221E9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58FB66F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3FA9AD61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Vorspannung</w:t>
            </w:r>
          </w:p>
          <w:p w14:paraId="6B6D3D0D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58CBFB4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472DD3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59DFA7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89FC0B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3B0F98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760BF9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5A251F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F2ED88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3335998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0DB372F" w14:textId="77777777" w:rsidTr="00334ABD">
        <w:tc>
          <w:tcPr>
            <w:tcW w:w="3969" w:type="dxa"/>
          </w:tcPr>
          <w:p w14:paraId="66FCEBD7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Baustoffeigenschaften</w:t>
            </w:r>
          </w:p>
          <w:p w14:paraId="0FF07E49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Schwinden</w:t>
            </w:r>
          </w:p>
          <w:p w14:paraId="18296E92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Kriechen</w:t>
            </w:r>
          </w:p>
          <w:p w14:paraId="0883856C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38A2446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427A1F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F7CC26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303A4B5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76A5B9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647C4A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A4F5777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6A9BCBC2" w14:textId="77777777" w:rsidTr="00334ABD">
        <w:tc>
          <w:tcPr>
            <w:tcW w:w="3969" w:type="dxa"/>
          </w:tcPr>
          <w:p w14:paraId="24E106CE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Veränderliche Einwirkungen *</w:t>
            </w:r>
          </w:p>
          <w:p w14:paraId="67CEC2B5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02108A9A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4FA1D830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Gleichmässige</w:t>
            </w:r>
            <w:proofErr w:type="spellEnd"/>
            <w:r w:rsidRPr="00125204">
              <w:rPr>
                <w:sz w:val="18"/>
              </w:rPr>
              <w:t xml:space="preserve"> Temperaturänderung</w:t>
            </w:r>
          </w:p>
          <w:p w14:paraId="0EEF83A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Lineare Temperaturänderung</w:t>
            </w:r>
          </w:p>
          <w:p w14:paraId="159A82D3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6399945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5DDD17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9B86FC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3A4368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DCD876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0CF6B0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048EC3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89BC910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7D29A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BB4C94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119A618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0BED5C30" w14:textId="77777777" w:rsidTr="00334ABD">
        <w:tc>
          <w:tcPr>
            <w:tcW w:w="3969" w:type="dxa"/>
          </w:tcPr>
          <w:p w14:paraId="75E4C44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644A4908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10E09A2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13860F9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1910529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23D630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80D5DF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23DA6C5A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D7B853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6B1BA7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47" w:type="dxa"/>
          </w:tcPr>
          <w:p w14:paraId="7B4B1EE6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51B06B4F" w14:textId="77777777" w:rsidTr="00334ABD">
        <w:tc>
          <w:tcPr>
            <w:tcW w:w="3969" w:type="dxa"/>
          </w:tcPr>
          <w:p w14:paraId="2BF65004" w14:textId="77777777" w:rsidR="000C0907" w:rsidRPr="00125204" w:rsidRDefault="000C0907" w:rsidP="004E76B8">
            <w:pPr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947" w:type="dxa"/>
          </w:tcPr>
          <w:p w14:paraId="2368743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793FDFE9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47" w:type="dxa"/>
          </w:tcPr>
          <w:p w14:paraId="227DDDB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781192C2" w14:textId="77777777" w:rsidR="000C0907" w:rsidRPr="00125204" w:rsidRDefault="000C0907" w:rsidP="00C73B60">
      <w:pPr>
        <w:tabs>
          <w:tab w:val="left" w:pos="709"/>
          <w:tab w:val="left" w:pos="4039"/>
          <w:tab w:val="left" w:pos="4986"/>
          <w:tab w:val="left" w:pos="5933"/>
        </w:tabs>
        <w:spacing w:before="60" w:after="120"/>
        <w:rPr>
          <w:sz w:val="18"/>
        </w:rPr>
      </w:pPr>
      <w:r w:rsidRPr="00125204">
        <w:t>* In der Regel genügt es, eine einzige veränderliche Begleiteinwirkung zu berücksichtigen.</w:t>
      </w:r>
    </w:p>
    <w:p w14:paraId="55380D3E" w14:textId="77777777" w:rsidR="000C0907" w:rsidRPr="00005E73" w:rsidRDefault="000C0907" w:rsidP="00C73B60">
      <w:pPr>
        <w:pStyle w:val="PBTitel4"/>
        <w:tabs>
          <w:tab w:val="left" w:pos="709"/>
        </w:tabs>
        <w:spacing w:before="180"/>
        <w:ind w:left="0" w:firstLine="0"/>
        <w:jc w:val="left"/>
        <w:rPr>
          <w:sz w:val="20"/>
        </w:rPr>
      </w:pPr>
      <w:bookmarkStart w:id="73" w:name="_Toc30424158"/>
      <w:r w:rsidRPr="00005E73">
        <w:rPr>
          <w:sz w:val="20"/>
        </w:rPr>
        <w:t>Partialfaktoren für geotechnische Nachweise</w:t>
      </w:r>
      <w:bookmarkEnd w:id="73"/>
    </w:p>
    <w:p w14:paraId="6260EB99" w14:textId="77777777" w:rsidR="000C0907" w:rsidRPr="00B30FDB" w:rsidRDefault="000C0907" w:rsidP="000C6EF6">
      <w:pPr>
        <w:pStyle w:val="Einzug3"/>
        <w:tabs>
          <w:tab w:val="left" w:pos="426"/>
        </w:tabs>
        <w:spacing w:before="120"/>
        <w:ind w:left="0" w:firstLine="0"/>
        <w:jc w:val="left"/>
        <w:rPr>
          <w:rFonts w:ascii="Arial" w:hAnsi="Arial" w:cs="Arial"/>
          <w:sz w:val="20"/>
        </w:rPr>
      </w:pPr>
      <w:r w:rsidRPr="00B30FDB">
        <w:rPr>
          <w:sz w:val="20"/>
        </w:rPr>
        <w:t>-</w:t>
      </w:r>
      <w:r w:rsidRPr="00B30FDB">
        <w:rPr>
          <w:sz w:val="20"/>
        </w:rPr>
        <w:tab/>
      </w:r>
      <w:r w:rsidRPr="00B30FDB">
        <w:rPr>
          <w:rFonts w:ascii="Arial" w:hAnsi="Arial" w:cs="Arial"/>
          <w:sz w:val="20"/>
        </w:rPr>
        <w:t xml:space="preserve">Partialfaktor für geotechnische </w:t>
      </w:r>
      <w:proofErr w:type="spellStart"/>
      <w:r w:rsidRPr="00B30FDB">
        <w:rPr>
          <w:rFonts w:ascii="Arial" w:hAnsi="Arial" w:cs="Arial"/>
          <w:sz w:val="20"/>
        </w:rPr>
        <w:t>Grössen</w:t>
      </w:r>
      <w:proofErr w:type="spellEnd"/>
      <w:r w:rsidRPr="00B30FDB">
        <w:rPr>
          <w:rFonts w:ascii="Arial" w:hAnsi="Arial" w:cs="Arial"/>
          <w:sz w:val="20"/>
        </w:rPr>
        <w:t>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947"/>
        <w:gridCol w:w="1529"/>
      </w:tblGrid>
      <w:tr w:rsidR="000C0907" w:rsidRPr="00125204" w14:paraId="67F94ABB" w14:textId="77777777" w:rsidTr="00995885">
        <w:trPr>
          <w:trHeight w:val="334"/>
          <w:tblHeader/>
        </w:trPr>
        <w:tc>
          <w:tcPr>
            <w:tcW w:w="3969" w:type="dxa"/>
            <w:tcBorders>
              <w:right w:val="nil"/>
            </w:tcBorders>
          </w:tcPr>
          <w:p w14:paraId="3B3B31E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Baugrundwert</w:t>
            </w:r>
          </w:p>
        </w:tc>
        <w:tc>
          <w:tcPr>
            <w:tcW w:w="947" w:type="dxa"/>
            <w:tcBorders>
              <w:left w:val="nil"/>
            </w:tcBorders>
          </w:tcPr>
          <w:p w14:paraId="68F59B1E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</w:p>
        </w:tc>
        <w:tc>
          <w:tcPr>
            <w:tcW w:w="1529" w:type="dxa"/>
          </w:tcPr>
          <w:p w14:paraId="314CBCF2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 xml:space="preserve">Partialfaktor </w:t>
            </w:r>
            <w:r w:rsidRPr="00125204">
              <w:rPr>
                <w:rFonts w:ascii="Symbol" w:hAnsi="Symbol"/>
                <w:b/>
                <w:sz w:val="18"/>
              </w:rPr>
              <w:t></w:t>
            </w:r>
            <w:r w:rsidRPr="00125204">
              <w:rPr>
                <w:b/>
                <w:sz w:val="18"/>
                <w:vertAlign w:val="subscript"/>
              </w:rPr>
              <w:t>m</w:t>
            </w:r>
          </w:p>
        </w:tc>
      </w:tr>
      <w:tr w:rsidR="000C0907" w:rsidRPr="00125204" w14:paraId="550401A6" w14:textId="77777777" w:rsidTr="00995885">
        <w:tc>
          <w:tcPr>
            <w:tcW w:w="3969" w:type="dxa"/>
            <w:tcBorders>
              <w:right w:val="nil"/>
            </w:tcBorders>
          </w:tcPr>
          <w:p w14:paraId="61B4D853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proofErr w:type="spellStart"/>
            <w:r w:rsidRPr="00125204">
              <w:rPr>
                <w:sz w:val="18"/>
              </w:rPr>
              <w:t>Raumlast</w:t>
            </w:r>
            <w:proofErr w:type="spellEnd"/>
            <w:r w:rsidRPr="00125204">
              <w:rPr>
                <w:sz w:val="18"/>
              </w:rPr>
              <w:t xml:space="preserve"> des Bodens</w:t>
            </w:r>
          </w:p>
        </w:tc>
        <w:tc>
          <w:tcPr>
            <w:tcW w:w="947" w:type="dxa"/>
            <w:tcBorders>
              <w:left w:val="nil"/>
            </w:tcBorders>
          </w:tcPr>
          <w:p w14:paraId="71DBD3AC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rFonts w:ascii="Symbol" w:hAnsi="Symbol"/>
                <w:sz w:val="18"/>
              </w:rPr>
              <w:t></w:t>
            </w:r>
            <w:r w:rsidRPr="00125204">
              <w:rPr>
                <w:sz w:val="18"/>
                <w:vertAlign w:val="subscript"/>
              </w:rPr>
              <w:t>e</w:t>
            </w:r>
          </w:p>
        </w:tc>
        <w:tc>
          <w:tcPr>
            <w:tcW w:w="1529" w:type="dxa"/>
          </w:tcPr>
          <w:p w14:paraId="1954606D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rFonts w:ascii="Symbol" w:hAnsi="Symbol"/>
                <w:sz w:val="18"/>
                <w:highlight w:val="lightGray"/>
              </w:rPr>
              <w:t></w:t>
            </w:r>
            <w:r w:rsidRPr="00125204">
              <w:rPr>
                <w:rFonts w:ascii="Symbol" w:hAnsi="Symbol"/>
                <w:sz w:val="18"/>
                <w:highlight w:val="lightGray"/>
                <w:vertAlign w:val="subscript"/>
              </w:rPr>
              <w:t></w:t>
            </w:r>
            <w:r w:rsidRPr="00125204">
              <w:rPr>
                <w:sz w:val="18"/>
                <w:highlight w:val="lightGray"/>
              </w:rPr>
              <w:t xml:space="preserve"> = …</w:t>
            </w:r>
          </w:p>
        </w:tc>
      </w:tr>
      <w:tr w:rsidR="000C0907" w:rsidRPr="00125204" w14:paraId="0D402D3E" w14:textId="77777777" w:rsidTr="00995885">
        <w:tc>
          <w:tcPr>
            <w:tcW w:w="3969" w:type="dxa"/>
            <w:tcBorders>
              <w:right w:val="nil"/>
            </w:tcBorders>
          </w:tcPr>
          <w:p w14:paraId="15C0252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Tangens des Winkels der inneren Reibung</w:t>
            </w:r>
          </w:p>
        </w:tc>
        <w:tc>
          <w:tcPr>
            <w:tcW w:w="947" w:type="dxa"/>
            <w:tcBorders>
              <w:left w:val="nil"/>
            </w:tcBorders>
          </w:tcPr>
          <w:p w14:paraId="075E3FEF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tan </w:t>
            </w:r>
            <w:r w:rsidRPr="00125204">
              <w:rPr>
                <w:rFonts w:ascii="Symbol" w:hAnsi="Symbol"/>
                <w:sz w:val="18"/>
              </w:rPr>
              <w:t></w:t>
            </w:r>
            <w:r w:rsidRPr="00125204">
              <w:rPr>
                <w:sz w:val="18"/>
              </w:rPr>
              <w:t>‘</w:t>
            </w:r>
          </w:p>
        </w:tc>
        <w:tc>
          <w:tcPr>
            <w:tcW w:w="1529" w:type="dxa"/>
          </w:tcPr>
          <w:p w14:paraId="45C7637B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rFonts w:ascii="Symbol" w:hAnsi="Symbol"/>
                <w:sz w:val="18"/>
                <w:highlight w:val="lightGray"/>
              </w:rPr>
              <w:t></w:t>
            </w:r>
            <w:r w:rsidRPr="00125204">
              <w:rPr>
                <w:rFonts w:ascii="Symbol" w:hAnsi="Symbol"/>
                <w:sz w:val="18"/>
                <w:highlight w:val="lightGray"/>
                <w:vertAlign w:val="subscript"/>
              </w:rPr>
              <w:t></w:t>
            </w:r>
            <w:r w:rsidRPr="00125204">
              <w:rPr>
                <w:sz w:val="18"/>
                <w:highlight w:val="lightGray"/>
              </w:rPr>
              <w:t xml:space="preserve"> = …</w:t>
            </w:r>
          </w:p>
        </w:tc>
      </w:tr>
      <w:tr w:rsidR="000C0907" w:rsidRPr="00125204" w14:paraId="3DCCAEEF" w14:textId="77777777" w:rsidTr="00995885">
        <w:tc>
          <w:tcPr>
            <w:tcW w:w="3969" w:type="dxa"/>
            <w:tcBorders>
              <w:right w:val="nil"/>
            </w:tcBorders>
          </w:tcPr>
          <w:p w14:paraId="721468E8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Kohäsion drainiert</w:t>
            </w:r>
          </w:p>
        </w:tc>
        <w:tc>
          <w:tcPr>
            <w:tcW w:w="947" w:type="dxa"/>
            <w:tcBorders>
              <w:left w:val="nil"/>
            </w:tcBorders>
          </w:tcPr>
          <w:p w14:paraId="14096DC4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c‘</w:t>
            </w:r>
          </w:p>
        </w:tc>
        <w:tc>
          <w:tcPr>
            <w:tcW w:w="1529" w:type="dxa"/>
          </w:tcPr>
          <w:p w14:paraId="48C4B7D1" w14:textId="77777777" w:rsidR="000C0907" w:rsidRPr="00125204" w:rsidRDefault="000C0907" w:rsidP="00C73B60">
            <w:pPr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rFonts w:ascii="Symbol" w:hAnsi="Symbol"/>
                <w:sz w:val="18"/>
                <w:highlight w:val="lightGray"/>
              </w:rPr>
              <w:t></w:t>
            </w:r>
            <w:r w:rsidRPr="00125204">
              <w:rPr>
                <w:sz w:val="18"/>
                <w:highlight w:val="lightGray"/>
                <w:vertAlign w:val="subscript"/>
              </w:rPr>
              <w:t>c</w:t>
            </w:r>
            <w:r w:rsidRPr="00125204">
              <w:rPr>
                <w:sz w:val="18"/>
                <w:highlight w:val="lightGray"/>
              </w:rPr>
              <w:t xml:space="preserve"> = …</w:t>
            </w:r>
          </w:p>
        </w:tc>
      </w:tr>
    </w:tbl>
    <w:p w14:paraId="705FD0C7" w14:textId="77777777" w:rsidR="000C0907" w:rsidRPr="00B30FDB" w:rsidRDefault="000C0907" w:rsidP="00C73B60">
      <w:pPr>
        <w:pStyle w:val="Einzug3"/>
        <w:tabs>
          <w:tab w:val="left" w:pos="709"/>
        </w:tabs>
        <w:spacing w:after="120" w:line="240" w:lineRule="auto"/>
        <w:ind w:left="0" w:firstLine="0"/>
        <w:rPr>
          <w:sz w:val="20"/>
        </w:rPr>
      </w:pPr>
    </w:p>
    <w:p w14:paraId="26D946D9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>-</w:t>
      </w:r>
      <w:r w:rsidRPr="00B30FDB">
        <w:rPr>
          <w:rFonts w:ascii="Arial" w:hAnsi="Arial" w:cs="Arial"/>
          <w:sz w:val="20"/>
          <w:highlight w:val="lightGray"/>
        </w:rPr>
        <w:tab/>
        <w:t>Flachfundation (gem. SIA 267 Art. 8):</w:t>
      </w:r>
    </w:p>
    <w:p w14:paraId="787FC3AD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>Folgende Grenzzustände sind nachzuweisen:</w:t>
      </w:r>
    </w:p>
    <w:p w14:paraId="5882C3AD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1</w:t>
      </w:r>
      <w:r w:rsidRPr="00B30FDB">
        <w:rPr>
          <w:rFonts w:ascii="Arial" w:hAnsi="Arial" w:cs="Arial"/>
          <w:sz w:val="20"/>
          <w:highlight w:val="lightGray"/>
        </w:rPr>
        <w:tab/>
        <w:t>Gesamtstabilität</w:t>
      </w:r>
    </w:p>
    <w:p w14:paraId="2B999931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2</w:t>
      </w:r>
      <w:r w:rsidRPr="00B30FDB">
        <w:rPr>
          <w:rFonts w:ascii="Arial" w:hAnsi="Arial" w:cs="Arial"/>
          <w:sz w:val="20"/>
          <w:highlight w:val="lightGray"/>
        </w:rPr>
        <w:tab/>
        <w:t>Tragsicherheit von Tragwerken</w:t>
      </w:r>
    </w:p>
    <w:p w14:paraId="3E96C25F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3</w:t>
      </w:r>
      <w:r w:rsidRPr="00B30FDB">
        <w:rPr>
          <w:rFonts w:ascii="Arial" w:hAnsi="Arial" w:cs="Arial"/>
          <w:sz w:val="20"/>
          <w:highlight w:val="lightGray"/>
        </w:rPr>
        <w:tab/>
        <w:t>Standsicherheit eines Tragwerkes</w:t>
      </w:r>
    </w:p>
    <w:p w14:paraId="38AB7A9F" w14:textId="77777777" w:rsidR="000C0907" w:rsidRPr="00B30FDB" w:rsidRDefault="000C0907" w:rsidP="000C6EF6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 xml:space="preserve">Widerstandsbeiwert für Erdwiderstand an der Stirnseite des Fundamentes: </w:t>
      </w:r>
      <w:r w:rsidRPr="00B30FDB">
        <w:rPr>
          <w:rFonts w:ascii="Symbol" w:hAnsi="Symbol" w:cs="Arial"/>
          <w:sz w:val="20"/>
          <w:highlight w:val="lightGray"/>
        </w:rPr>
        <w:t>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M</w:t>
      </w:r>
      <w:r w:rsidRPr="00B30FDB">
        <w:rPr>
          <w:rFonts w:ascii="Arial" w:hAnsi="Arial" w:cs="Arial"/>
          <w:sz w:val="20"/>
          <w:highlight w:val="lightGray"/>
        </w:rPr>
        <w:t xml:space="preserve"> = 1.4</w:t>
      </w:r>
    </w:p>
    <w:p w14:paraId="258C03E0" w14:textId="77777777" w:rsidR="000C0907" w:rsidRPr="00B30FDB" w:rsidRDefault="000C0907" w:rsidP="00C73B60">
      <w:pPr>
        <w:pStyle w:val="Einzug3"/>
        <w:tabs>
          <w:tab w:val="left" w:pos="709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</w:p>
    <w:p w14:paraId="077D6140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>-</w:t>
      </w:r>
      <w:r w:rsidRPr="00B30FDB">
        <w:rPr>
          <w:rFonts w:ascii="Arial" w:hAnsi="Arial" w:cs="Arial"/>
          <w:sz w:val="20"/>
          <w:highlight w:val="lightGray"/>
        </w:rPr>
        <w:tab/>
        <w:t>Pfahlfundation (gem. SIA 267 Art. 9):</w:t>
      </w:r>
    </w:p>
    <w:p w14:paraId="7008828E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>Folgende Grenzzustände sind nachzuweisen:</w:t>
      </w:r>
    </w:p>
    <w:p w14:paraId="1185652B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2</w:t>
      </w:r>
      <w:r w:rsidRPr="00B30FDB">
        <w:rPr>
          <w:rFonts w:ascii="Arial" w:hAnsi="Arial" w:cs="Arial"/>
          <w:sz w:val="20"/>
          <w:highlight w:val="lightGray"/>
        </w:rPr>
        <w:tab/>
        <w:t>Tragsicherheit von Tragwerken</w:t>
      </w:r>
    </w:p>
    <w:p w14:paraId="4586E588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3</w:t>
      </w:r>
      <w:r w:rsidRPr="00B30FDB">
        <w:rPr>
          <w:rFonts w:ascii="Arial" w:hAnsi="Arial" w:cs="Arial"/>
          <w:sz w:val="20"/>
          <w:highlight w:val="lightGray"/>
        </w:rPr>
        <w:tab/>
        <w:t>Standsicherheit eines Tragwerkes</w:t>
      </w:r>
    </w:p>
    <w:p w14:paraId="6320741C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>Bemessungswerte:</w:t>
      </w:r>
    </w:p>
    <w:p w14:paraId="6F1350FA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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a</w:t>
      </w:r>
      <w:r w:rsidRPr="00B30FDB">
        <w:rPr>
          <w:rFonts w:ascii="Arial" w:hAnsi="Arial" w:cs="Arial"/>
          <w:sz w:val="20"/>
          <w:highlight w:val="lightGray"/>
        </w:rPr>
        <w:t xml:space="preserve"> = …</w:t>
      </w:r>
      <w:r w:rsidRPr="00B30FDB">
        <w:rPr>
          <w:rFonts w:ascii="Arial" w:hAnsi="Arial" w:cs="Arial"/>
          <w:sz w:val="20"/>
          <w:highlight w:val="lightGray"/>
        </w:rPr>
        <w:tab/>
        <w:t xml:space="preserve">bei Berechnung des </w:t>
      </w:r>
      <w:proofErr w:type="spellStart"/>
      <w:r w:rsidRPr="00B30FDB">
        <w:rPr>
          <w:rFonts w:ascii="Arial" w:hAnsi="Arial" w:cs="Arial"/>
          <w:sz w:val="20"/>
          <w:highlight w:val="lightGray"/>
        </w:rPr>
        <w:t>äusseren</w:t>
      </w:r>
      <w:proofErr w:type="spellEnd"/>
      <w:r w:rsidRPr="00B30FDB">
        <w:rPr>
          <w:rFonts w:ascii="Arial" w:hAnsi="Arial" w:cs="Arial"/>
          <w:sz w:val="20"/>
          <w:highlight w:val="lightGray"/>
        </w:rPr>
        <w:t xml:space="preserve"> Tragwiderstandes</w:t>
      </w:r>
    </w:p>
    <w:p w14:paraId="53167BDC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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i</w:t>
      </w:r>
      <w:r w:rsidRPr="00B30FDB">
        <w:rPr>
          <w:rFonts w:ascii="Arial" w:hAnsi="Arial" w:cs="Arial"/>
          <w:sz w:val="20"/>
          <w:highlight w:val="lightGray"/>
        </w:rPr>
        <w:t xml:space="preserve"> = …</w:t>
      </w:r>
      <w:r w:rsidRPr="00B30FDB">
        <w:rPr>
          <w:rFonts w:ascii="Arial" w:hAnsi="Arial" w:cs="Arial"/>
          <w:sz w:val="20"/>
          <w:highlight w:val="lightGray"/>
        </w:rPr>
        <w:tab/>
        <w:t>bei Berechnung des inneren Tragwiderstandes</w:t>
      </w:r>
    </w:p>
    <w:p w14:paraId="209A7646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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i</w:t>
      </w:r>
      <w:r w:rsidRPr="00B30FDB">
        <w:rPr>
          <w:rFonts w:ascii="Arial" w:hAnsi="Arial" w:cs="Arial"/>
          <w:sz w:val="20"/>
          <w:highlight w:val="lightGray"/>
        </w:rPr>
        <w:t xml:space="preserve"> = …</w:t>
      </w:r>
      <w:r w:rsidRPr="00B30FDB">
        <w:rPr>
          <w:rFonts w:ascii="Arial" w:hAnsi="Arial" w:cs="Arial"/>
          <w:sz w:val="20"/>
          <w:highlight w:val="lightGray"/>
        </w:rPr>
        <w:tab/>
        <w:t>bei Berechnung des inneren Tragwiderstandes und vollständiger Integritäts-</w:t>
      </w:r>
      <w:r w:rsidRPr="00B30FDB">
        <w:rPr>
          <w:rFonts w:ascii="Arial" w:hAnsi="Arial" w:cs="Arial"/>
          <w:sz w:val="20"/>
          <w:highlight w:val="lightGray"/>
        </w:rPr>
        <w:br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tab/>
      </w:r>
      <w:proofErr w:type="spellStart"/>
      <w:r w:rsidRPr="00B30FDB">
        <w:rPr>
          <w:rFonts w:ascii="Arial" w:hAnsi="Arial" w:cs="Arial"/>
          <w:sz w:val="20"/>
          <w:highlight w:val="lightGray"/>
        </w:rPr>
        <w:t>prüfung</w:t>
      </w:r>
      <w:proofErr w:type="spellEnd"/>
    </w:p>
    <w:p w14:paraId="60B81C9E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</w:t>
      </w:r>
      <w:proofErr w:type="spellStart"/>
      <w:proofErr w:type="gramStart"/>
      <w:r w:rsidRPr="00B30FDB">
        <w:rPr>
          <w:rFonts w:ascii="Arial" w:hAnsi="Arial" w:cs="Arial"/>
          <w:sz w:val="20"/>
          <w:highlight w:val="lightGray"/>
          <w:vertAlign w:val="subscript"/>
        </w:rPr>
        <w:t>M,a</w:t>
      </w:r>
      <w:proofErr w:type="spellEnd"/>
      <w:proofErr w:type="gramEnd"/>
      <w:r w:rsidRPr="00B30FDB">
        <w:rPr>
          <w:rFonts w:ascii="Arial" w:hAnsi="Arial" w:cs="Arial"/>
          <w:sz w:val="20"/>
          <w:highlight w:val="lightGray"/>
        </w:rPr>
        <w:t xml:space="preserve"> = 1.3</w:t>
      </w:r>
      <w:r w:rsidRPr="00B30FDB">
        <w:rPr>
          <w:rFonts w:ascii="Arial" w:hAnsi="Arial" w:cs="Arial"/>
          <w:sz w:val="20"/>
          <w:highlight w:val="lightGray"/>
        </w:rPr>
        <w:tab/>
        <w:t>für Druckpfähle</w:t>
      </w:r>
    </w:p>
    <w:p w14:paraId="122EB44A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</w:t>
      </w:r>
      <w:proofErr w:type="spellStart"/>
      <w:proofErr w:type="gramStart"/>
      <w:r w:rsidRPr="00B30FDB">
        <w:rPr>
          <w:rFonts w:ascii="Arial" w:hAnsi="Arial" w:cs="Arial"/>
          <w:sz w:val="20"/>
          <w:highlight w:val="lightGray"/>
          <w:vertAlign w:val="subscript"/>
        </w:rPr>
        <w:t>M,a</w:t>
      </w:r>
      <w:proofErr w:type="spellEnd"/>
      <w:proofErr w:type="gramEnd"/>
      <w:r w:rsidRPr="00B30FDB">
        <w:rPr>
          <w:rFonts w:ascii="Arial" w:hAnsi="Arial" w:cs="Arial"/>
          <w:sz w:val="20"/>
          <w:highlight w:val="lightGray"/>
        </w:rPr>
        <w:t xml:space="preserve"> = 1.6</w:t>
      </w:r>
      <w:r w:rsidRPr="00B30FDB">
        <w:rPr>
          <w:rFonts w:ascii="Arial" w:hAnsi="Arial" w:cs="Arial"/>
          <w:sz w:val="20"/>
          <w:highlight w:val="lightGray"/>
        </w:rPr>
        <w:tab/>
        <w:t>für Zugpfähle</w:t>
      </w:r>
    </w:p>
    <w:p w14:paraId="24C73B06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Symbol" w:hAnsi="Symbol" w:cs="Arial"/>
          <w:sz w:val="20"/>
          <w:highlight w:val="lightGray"/>
        </w:rPr>
        <w:t></w:t>
      </w:r>
      <w:proofErr w:type="spellStart"/>
      <w:proofErr w:type="gramStart"/>
      <w:r w:rsidRPr="00B30FDB">
        <w:rPr>
          <w:rFonts w:ascii="Arial" w:hAnsi="Arial" w:cs="Arial"/>
          <w:sz w:val="20"/>
          <w:highlight w:val="lightGray"/>
          <w:vertAlign w:val="subscript"/>
        </w:rPr>
        <w:t>M,a</w:t>
      </w:r>
      <w:proofErr w:type="spellEnd"/>
      <w:proofErr w:type="gramEnd"/>
      <w:r w:rsidRPr="00B30FDB">
        <w:rPr>
          <w:rFonts w:ascii="Arial" w:hAnsi="Arial" w:cs="Arial"/>
          <w:sz w:val="20"/>
          <w:highlight w:val="lightGray"/>
        </w:rPr>
        <w:t xml:space="preserve"> = …</w:t>
      </w:r>
      <w:r w:rsidRPr="00B30FDB">
        <w:rPr>
          <w:rFonts w:ascii="Arial" w:hAnsi="Arial" w:cs="Arial"/>
          <w:sz w:val="20"/>
          <w:highlight w:val="lightGray"/>
        </w:rPr>
        <w:tab/>
        <w:t>quer zur Pfahlachse</w:t>
      </w:r>
    </w:p>
    <w:p w14:paraId="0A301B3E" w14:textId="77777777" w:rsidR="000C0907" w:rsidRPr="00B30FDB" w:rsidRDefault="000C0907" w:rsidP="00C73B60">
      <w:pPr>
        <w:pStyle w:val="Einzug3"/>
        <w:tabs>
          <w:tab w:val="left" w:pos="709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</w:p>
    <w:p w14:paraId="7291C6A1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>-</w:t>
      </w:r>
      <w:r w:rsidRPr="00B30FDB">
        <w:rPr>
          <w:rFonts w:ascii="Arial" w:hAnsi="Arial" w:cs="Arial"/>
          <w:sz w:val="20"/>
          <w:highlight w:val="lightGray"/>
        </w:rPr>
        <w:tab/>
        <w:t>Verankerungen (gem. SIA 267 Art. 10/11):</w:t>
      </w:r>
    </w:p>
    <w:p w14:paraId="5D7DF5AA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>Folgende Grenzzustände sind nachzuweisen:</w:t>
      </w:r>
    </w:p>
    <w:p w14:paraId="4446593E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2</w:t>
      </w:r>
      <w:r w:rsidRPr="00B30FDB">
        <w:rPr>
          <w:rFonts w:ascii="Arial" w:hAnsi="Arial" w:cs="Arial"/>
          <w:sz w:val="20"/>
          <w:highlight w:val="lightGray"/>
        </w:rPr>
        <w:tab/>
        <w:t>Tragsicherheit von Tragwerken</w:t>
      </w:r>
    </w:p>
    <w:p w14:paraId="59DA7B3C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709"/>
          <w:tab w:val="left" w:pos="851"/>
          <w:tab w:val="left" w:pos="2127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</w:r>
      <w:r w:rsidRPr="00B30FDB">
        <w:rPr>
          <w:rFonts w:ascii="Arial" w:hAnsi="Arial" w:cs="Arial"/>
          <w:sz w:val="20"/>
          <w:highlight w:val="lightGray"/>
        </w:rPr>
        <w:sym w:font="Symbol" w:char="F0D7"/>
      </w:r>
      <w:r w:rsidRPr="00B30FDB">
        <w:rPr>
          <w:rFonts w:ascii="Arial" w:hAnsi="Arial" w:cs="Arial"/>
          <w:sz w:val="20"/>
          <w:highlight w:val="lightGray"/>
        </w:rPr>
        <w:tab/>
        <w:t>Typ 3</w:t>
      </w:r>
      <w:r w:rsidRPr="00B30FDB">
        <w:rPr>
          <w:rFonts w:ascii="Arial" w:hAnsi="Arial" w:cs="Arial"/>
          <w:sz w:val="20"/>
          <w:highlight w:val="lightGray"/>
        </w:rPr>
        <w:tab/>
        <w:t>Standsicherheit eines Tragwerkes</w:t>
      </w:r>
    </w:p>
    <w:p w14:paraId="2DB6933A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highlight w:val="lightGray"/>
        </w:rPr>
      </w:pPr>
      <w:r w:rsidRPr="00B30FDB">
        <w:rPr>
          <w:rFonts w:ascii="Arial" w:hAnsi="Arial" w:cs="Arial"/>
          <w:sz w:val="20"/>
          <w:highlight w:val="lightGray"/>
        </w:rPr>
        <w:tab/>
        <w:t xml:space="preserve">Widerstandsbeiwert der Verankerung: </w:t>
      </w:r>
      <w:r w:rsidRPr="00B30FDB">
        <w:rPr>
          <w:rFonts w:ascii="Symbol" w:hAnsi="Symbol" w:cs="Arial"/>
          <w:sz w:val="20"/>
          <w:highlight w:val="lightGray"/>
        </w:rPr>
        <w:t>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M</w:t>
      </w:r>
      <w:r w:rsidRPr="00B30FDB">
        <w:rPr>
          <w:rFonts w:ascii="Arial" w:hAnsi="Arial" w:cs="Arial"/>
          <w:sz w:val="20"/>
          <w:highlight w:val="lightGray"/>
        </w:rPr>
        <w:t xml:space="preserve"> = … (vorgespannt / nicht vorgespannt)</w:t>
      </w:r>
    </w:p>
    <w:p w14:paraId="503AD729" w14:textId="77777777" w:rsidR="000C0907" w:rsidRPr="00B30FDB" w:rsidRDefault="000C0907" w:rsidP="00731C52">
      <w:pPr>
        <w:pStyle w:val="Einzug3"/>
        <w:tabs>
          <w:tab w:val="clear" w:pos="1418"/>
          <w:tab w:val="clear" w:pos="2835"/>
          <w:tab w:val="left" w:pos="426"/>
          <w:tab w:val="left" w:pos="1134"/>
          <w:tab w:val="left" w:pos="2552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</w:rPr>
      </w:pPr>
      <w:r w:rsidRPr="00B30FDB">
        <w:rPr>
          <w:rFonts w:ascii="Arial" w:hAnsi="Arial" w:cs="Arial"/>
          <w:sz w:val="20"/>
          <w:highlight w:val="lightGray"/>
        </w:rPr>
        <w:tab/>
        <w:t xml:space="preserve">Ankerkraftbeiwert: </w:t>
      </w:r>
      <w:r w:rsidRPr="00B30FDB">
        <w:rPr>
          <w:rFonts w:ascii="Symbol" w:hAnsi="Symbol" w:cs="Arial"/>
          <w:sz w:val="20"/>
          <w:highlight w:val="lightGray"/>
        </w:rPr>
        <w:t></w:t>
      </w:r>
      <w:r w:rsidRPr="00B30FDB">
        <w:rPr>
          <w:rFonts w:ascii="Arial" w:hAnsi="Arial" w:cs="Arial"/>
          <w:sz w:val="20"/>
          <w:highlight w:val="lightGray"/>
          <w:vertAlign w:val="subscript"/>
        </w:rPr>
        <w:t>A</w:t>
      </w:r>
      <w:r w:rsidRPr="00B30FDB">
        <w:rPr>
          <w:rFonts w:ascii="Arial" w:hAnsi="Arial" w:cs="Arial"/>
          <w:sz w:val="20"/>
          <w:highlight w:val="lightGray"/>
        </w:rPr>
        <w:t xml:space="preserve"> = ........</w:t>
      </w:r>
    </w:p>
    <w:p w14:paraId="7C5D177B" w14:textId="77777777" w:rsidR="000C0907" w:rsidRPr="00501F1A" w:rsidRDefault="000C0907" w:rsidP="00C73B60">
      <w:pPr>
        <w:pStyle w:val="Einzug3"/>
        <w:tabs>
          <w:tab w:val="left" w:pos="709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</w:rPr>
      </w:pPr>
    </w:p>
    <w:p w14:paraId="1A5AD6DA" w14:textId="77777777" w:rsidR="000C0907" w:rsidRPr="00F11997" w:rsidRDefault="000C0907" w:rsidP="00C415C6">
      <w:pPr>
        <w:pStyle w:val="TextStandard"/>
        <w:rPr>
          <w:highlight w:val="yellow"/>
        </w:rPr>
      </w:pPr>
      <w:r w:rsidRPr="00F11997">
        <w:rPr>
          <w:highlight w:val="yellow"/>
        </w:rPr>
        <w:t>Die geotechnischen Nachweise müssen durch einen erfahrenen Geotechniker geprüft und genehmigt werden.</w:t>
      </w:r>
    </w:p>
    <w:p w14:paraId="29F124C4" w14:textId="588F95AE" w:rsidR="00005E73" w:rsidRPr="00005E73" w:rsidRDefault="00005E73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74" w:name="_Toc219121295"/>
      <w:r w:rsidRPr="00005E73">
        <w:t>Gebrauchstauglichkeit (</w:t>
      </w:r>
      <w:r w:rsidRPr="004E76B8">
        <w:t xml:space="preserve">Nutzungszustände und Grenzzustände </w:t>
      </w:r>
      <w:r w:rsidRPr="00005E73">
        <w:t>der Gebrauchstauglichkeit)</w:t>
      </w:r>
      <w:bookmarkEnd w:id="74"/>
    </w:p>
    <w:p w14:paraId="231C3631" w14:textId="77777777" w:rsidR="00425709" w:rsidRPr="00543D6F" w:rsidRDefault="00425709" w:rsidP="00C415C6">
      <w:pPr>
        <w:pStyle w:val="TextStandard"/>
      </w:pPr>
      <w:r w:rsidRPr="00877172">
        <w:rPr>
          <w:highlight w:val="yellow"/>
        </w:rPr>
        <w:t xml:space="preserve">Die </w:t>
      </w:r>
      <w:proofErr w:type="spellStart"/>
      <w:r w:rsidRPr="004E76B8">
        <w:rPr>
          <w:highlight w:val="yellow"/>
        </w:rPr>
        <w:t>massgebenden</w:t>
      </w:r>
      <w:proofErr w:type="spellEnd"/>
      <w:r w:rsidRPr="004E76B8">
        <w:rPr>
          <w:highlight w:val="yellow"/>
        </w:rPr>
        <w:t xml:space="preserve"> Grenzzustände (Funktionstüchtigkeit, Komfort und Aussehen) und Bemessungs- bzw. Überprüfungssituationen sind </w:t>
      </w:r>
      <w:proofErr w:type="spellStart"/>
      <w:r w:rsidRPr="004E76B8">
        <w:rPr>
          <w:highlight w:val="yellow"/>
        </w:rPr>
        <w:t>gemäss</w:t>
      </w:r>
      <w:proofErr w:type="spellEnd"/>
      <w:r w:rsidRPr="004E76B8">
        <w:rPr>
          <w:highlight w:val="yellow"/>
        </w:rPr>
        <w:t xml:space="preserve"> SIA 260, Ziffer 4.4.4 sorgfältig zu ermitteln und objektspezifisch (mit den zugehörigen Lastfällen) zu bestimmen</w:t>
      </w:r>
      <w:r w:rsidRPr="00877172">
        <w:rPr>
          <w:highlight w:val="yellow"/>
        </w:rPr>
        <w:t xml:space="preserve">. Für die Überprüfungssituationen </w:t>
      </w:r>
      <w:proofErr w:type="gramStart"/>
      <w:r w:rsidRPr="00877172">
        <w:rPr>
          <w:highlight w:val="yellow"/>
        </w:rPr>
        <w:t>bestehender Bauwerken</w:t>
      </w:r>
      <w:proofErr w:type="gramEnd"/>
      <w:r w:rsidRPr="00877172">
        <w:rPr>
          <w:highlight w:val="yellow"/>
        </w:rPr>
        <w:t xml:space="preserve"> ist die SIA 269, Ziffer 5.2.</w:t>
      </w:r>
      <w:r>
        <w:rPr>
          <w:highlight w:val="yellow"/>
        </w:rPr>
        <w:t>2</w:t>
      </w:r>
      <w:r w:rsidRPr="00877172">
        <w:rPr>
          <w:highlight w:val="yellow"/>
        </w:rPr>
        <w:t xml:space="preserve"> anzuwenden.</w:t>
      </w:r>
    </w:p>
    <w:p w14:paraId="0C57B81E" w14:textId="77777777" w:rsidR="000C0907" w:rsidRPr="00425709" w:rsidRDefault="00425709" w:rsidP="00C415C6">
      <w:pPr>
        <w:pStyle w:val="TextStandard"/>
        <w:rPr>
          <w:lang w:val="de-CH" w:eastAsia="fr-CH"/>
        </w:rPr>
      </w:pPr>
      <w:r w:rsidRPr="00F75B75">
        <w:rPr>
          <w:highlight w:val="yellow"/>
          <w:lang w:val="de-CH" w:eastAsia="fr-CH"/>
        </w:rPr>
        <w:t>Bauzustände und Endzustand sind getrennt zu berücksichtigen</w:t>
      </w:r>
      <w:r w:rsidRPr="00543D6F">
        <w:rPr>
          <w:highlight w:val="yellow"/>
          <w:lang w:val="de-CH" w:eastAsia="fr-CH"/>
        </w:rPr>
        <w:t>.</w:t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7"/>
        <w:gridCol w:w="1134"/>
        <w:gridCol w:w="993"/>
        <w:gridCol w:w="850"/>
        <w:gridCol w:w="851"/>
        <w:gridCol w:w="850"/>
        <w:gridCol w:w="992"/>
        <w:gridCol w:w="709"/>
      </w:tblGrid>
      <w:tr w:rsidR="000C0907" w:rsidRPr="00125204" w14:paraId="0E5C21D9" w14:textId="77777777" w:rsidTr="00906D62">
        <w:tc>
          <w:tcPr>
            <w:tcW w:w="3327" w:type="dxa"/>
          </w:tcPr>
          <w:p w14:paraId="1C3F00D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lastRenderedPageBreak/>
              <w:t>Nutzungszustand</w:t>
            </w:r>
          </w:p>
        </w:tc>
        <w:tc>
          <w:tcPr>
            <w:tcW w:w="1134" w:type="dxa"/>
          </w:tcPr>
          <w:p w14:paraId="3810C6F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1</w:t>
            </w:r>
            <w:r w:rsidRPr="00125204">
              <w:rPr>
                <w:b/>
                <w:sz w:val="16"/>
              </w:rPr>
              <w:br/>
              <w:t>Temperatur</w:t>
            </w:r>
          </w:p>
        </w:tc>
        <w:tc>
          <w:tcPr>
            <w:tcW w:w="993" w:type="dxa"/>
          </w:tcPr>
          <w:p w14:paraId="76AE0A2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2</w:t>
            </w:r>
            <w:r w:rsidRPr="00125204">
              <w:rPr>
                <w:b/>
                <w:sz w:val="16"/>
              </w:rPr>
              <w:br/>
              <w:t>……</w:t>
            </w:r>
          </w:p>
        </w:tc>
        <w:tc>
          <w:tcPr>
            <w:tcW w:w="850" w:type="dxa"/>
          </w:tcPr>
          <w:p w14:paraId="0DC7A5B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3</w:t>
            </w:r>
            <w:r w:rsidR="00425709">
              <w:rPr>
                <w:b/>
                <w:sz w:val="16"/>
              </w:rPr>
              <w:br/>
            </w:r>
            <w:r w:rsidRPr="00125204">
              <w:rPr>
                <w:b/>
                <w:sz w:val="16"/>
              </w:rPr>
              <w:t>Verkehr</w:t>
            </w:r>
          </w:p>
        </w:tc>
        <w:tc>
          <w:tcPr>
            <w:tcW w:w="851" w:type="dxa"/>
          </w:tcPr>
          <w:p w14:paraId="3F2D8F4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4</w:t>
            </w:r>
            <w:r w:rsidRPr="00125204">
              <w:rPr>
                <w:b/>
                <w:sz w:val="16"/>
              </w:rPr>
              <w:br/>
              <w:t>……</w:t>
            </w:r>
          </w:p>
        </w:tc>
        <w:tc>
          <w:tcPr>
            <w:tcW w:w="850" w:type="dxa"/>
          </w:tcPr>
          <w:p w14:paraId="51DEBEA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5</w:t>
            </w:r>
          </w:p>
        </w:tc>
        <w:tc>
          <w:tcPr>
            <w:tcW w:w="992" w:type="dxa"/>
          </w:tcPr>
          <w:p w14:paraId="694421E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NZ 6</w:t>
            </w:r>
          </w:p>
        </w:tc>
        <w:tc>
          <w:tcPr>
            <w:tcW w:w="709" w:type="dxa"/>
          </w:tcPr>
          <w:p w14:paraId="75D52E3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  <w:highlight w:val="yellow"/>
              </w:rPr>
              <w:t>etc.</w:t>
            </w:r>
          </w:p>
        </w:tc>
      </w:tr>
      <w:tr w:rsidR="000C0907" w:rsidRPr="00125204" w14:paraId="3AA191F2" w14:textId="77777777" w:rsidTr="00906D62">
        <w:tc>
          <w:tcPr>
            <w:tcW w:w="3327" w:type="dxa"/>
          </w:tcPr>
          <w:p w14:paraId="7F8B382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Lastfall</w:t>
            </w:r>
          </w:p>
        </w:tc>
        <w:tc>
          <w:tcPr>
            <w:tcW w:w="1134" w:type="dxa"/>
          </w:tcPr>
          <w:p w14:paraId="1AF6247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selten</w:t>
            </w:r>
          </w:p>
        </w:tc>
        <w:tc>
          <w:tcPr>
            <w:tcW w:w="993" w:type="dxa"/>
          </w:tcPr>
          <w:p w14:paraId="6FE172BE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selten</w:t>
            </w:r>
          </w:p>
        </w:tc>
        <w:tc>
          <w:tcPr>
            <w:tcW w:w="850" w:type="dxa"/>
          </w:tcPr>
          <w:p w14:paraId="36FBE5D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häufig</w:t>
            </w:r>
          </w:p>
        </w:tc>
        <w:tc>
          <w:tcPr>
            <w:tcW w:w="851" w:type="dxa"/>
          </w:tcPr>
          <w:p w14:paraId="78AD955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häufig</w:t>
            </w:r>
          </w:p>
        </w:tc>
        <w:tc>
          <w:tcPr>
            <w:tcW w:w="850" w:type="dxa"/>
          </w:tcPr>
          <w:p w14:paraId="3648015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quasi-ständig</w:t>
            </w:r>
          </w:p>
        </w:tc>
        <w:tc>
          <w:tcPr>
            <w:tcW w:w="992" w:type="dxa"/>
          </w:tcPr>
          <w:p w14:paraId="0367C6C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  <w:r w:rsidRPr="00125204">
              <w:rPr>
                <w:b/>
                <w:sz w:val="16"/>
              </w:rPr>
              <w:t>Erdbeben</w:t>
            </w:r>
            <w:r w:rsidRPr="00125204">
              <w:rPr>
                <w:b/>
                <w:sz w:val="16"/>
              </w:rPr>
              <w:br/>
              <w:t>**</w:t>
            </w:r>
          </w:p>
        </w:tc>
        <w:tc>
          <w:tcPr>
            <w:tcW w:w="709" w:type="dxa"/>
          </w:tcPr>
          <w:p w14:paraId="3F40F91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b/>
                <w:sz w:val="16"/>
              </w:rPr>
            </w:pPr>
          </w:p>
        </w:tc>
      </w:tr>
      <w:tr w:rsidR="000C0907" w:rsidRPr="00125204" w14:paraId="3E766ED4" w14:textId="77777777" w:rsidTr="00906D62">
        <w:tc>
          <w:tcPr>
            <w:tcW w:w="3327" w:type="dxa"/>
          </w:tcPr>
          <w:p w14:paraId="6368C488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Ständige Einwirkungen</w:t>
            </w:r>
          </w:p>
          <w:p w14:paraId="45488A85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Eigenlasten</w:t>
            </w:r>
          </w:p>
          <w:p w14:paraId="0AF6E67D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Auflasten</w:t>
            </w:r>
          </w:p>
          <w:p w14:paraId="3CF4F88A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Vorspannung</w:t>
            </w:r>
          </w:p>
          <w:p w14:paraId="1CEFA9A4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314BB47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056584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B854D9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3FF9E9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3" w:type="dxa"/>
          </w:tcPr>
          <w:p w14:paraId="1073A17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F05CB7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C5C46E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B1943F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7350529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B7D1CC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9C5176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9202EB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1" w:type="dxa"/>
          </w:tcPr>
          <w:p w14:paraId="42AD5AA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F7BA4A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567F79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092A87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2556793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174D02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9614EB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5159C53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491AD313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5205F3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5F1764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B527B1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709" w:type="dxa"/>
          </w:tcPr>
          <w:p w14:paraId="26484B1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4BB482F8" w14:textId="77777777" w:rsidTr="00906D62">
        <w:tc>
          <w:tcPr>
            <w:tcW w:w="3327" w:type="dxa"/>
          </w:tcPr>
          <w:p w14:paraId="608685F1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Baustoffeigenschaften</w:t>
            </w:r>
          </w:p>
          <w:p w14:paraId="23CD60F8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Schwinden</w:t>
            </w:r>
          </w:p>
          <w:p w14:paraId="190DCB95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Kriechen</w:t>
            </w:r>
          </w:p>
          <w:p w14:paraId="4147E387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7DF0880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FA0955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E8F22F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3" w:type="dxa"/>
          </w:tcPr>
          <w:p w14:paraId="743D6C8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379F24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850694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2FE3C0C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F667E8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A11201E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1" w:type="dxa"/>
          </w:tcPr>
          <w:p w14:paraId="6E09EA4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D6D754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B398D7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29F4280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16B077A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AEBE73E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1712DC4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998CCA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5F02C7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709" w:type="dxa"/>
          </w:tcPr>
          <w:p w14:paraId="69E6862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0094DFE2" w14:textId="77777777" w:rsidTr="00906D62">
        <w:tc>
          <w:tcPr>
            <w:tcW w:w="3327" w:type="dxa"/>
          </w:tcPr>
          <w:p w14:paraId="67113BE8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Veränderliche Einwirkungen *</w:t>
            </w:r>
          </w:p>
          <w:p w14:paraId="1B342EFE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Lastmodell 1</w:t>
            </w:r>
          </w:p>
          <w:p w14:paraId="3BFB757B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Anfahr- und Bremskräfte</w:t>
            </w:r>
          </w:p>
          <w:p w14:paraId="38D6B3CB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Wind</w:t>
            </w:r>
          </w:p>
          <w:p w14:paraId="1FBC50DC" w14:textId="12B12BC6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Gleichmäss</w:t>
            </w:r>
            <w:proofErr w:type="spellEnd"/>
            <w:r w:rsidR="004E76B8">
              <w:rPr>
                <w:sz w:val="18"/>
              </w:rPr>
              <w:t>.</w:t>
            </w:r>
            <w:r w:rsidRPr="00125204">
              <w:rPr>
                <w:sz w:val="18"/>
              </w:rPr>
              <w:t xml:space="preserve"> Temperaturänderung</w:t>
            </w:r>
          </w:p>
          <w:p w14:paraId="1676C0CC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Lagerreibung</w:t>
            </w:r>
          </w:p>
          <w:p w14:paraId="64CF006A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Lineare Temperaturänderung</w:t>
            </w:r>
          </w:p>
          <w:p w14:paraId="744FC616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336F233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49A5E98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CFD2BB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782405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AEAA94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76E30E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956519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3" w:type="dxa"/>
          </w:tcPr>
          <w:p w14:paraId="7F855250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8B3D17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5773BD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A40564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13A456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385139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34DC19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2909214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E4F5BD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582B5D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2869E6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1785A3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12AE18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51ACC3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1" w:type="dxa"/>
          </w:tcPr>
          <w:p w14:paraId="7018269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698DC1A0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E4A15A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B2E860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2D8C83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1866BD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CE4840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15A9E7B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22B5C5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481DE3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5373D7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733F169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652767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496DA4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1A4131C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21FAAE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3EB892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DF969F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4632FE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C317E7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41CD9B5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709" w:type="dxa"/>
          </w:tcPr>
          <w:p w14:paraId="07CDE347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25EC6CB6" w14:textId="77777777" w:rsidTr="00906D62">
        <w:tc>
          <w:tcPr>
            <w:tcW w:w="3327" w:type="dxa"/>
          </w:tcPr>
          <w:p w14:paraId="6A5D8058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Einwirkungen aus dem Baugrund</w:t>
            </w:r>
          </w:p>
          <w:p w14:paraId="2011A65C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</w:r>
            <w:proofErr w:type="spellStart"/>
            <w:r w:rsidRPr="00125204">
              <w:rPr>
                <w:sz w:val="18"/>
              </w:rPr>
              <w:t>Erddruck</w:t>
            </w:r>
            <w:proofErr w:type="spellEnd"/>
          </w:p>
          <w:p w14:paraId="6027D60F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Erdauflast</w:t>
            </w:r>
          </w:p>
          <w:p w14:paraId="734BF7F4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44744B2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C74907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ED6983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3" w:type="dxa"/>
          </w:tcPr>
          <w:p w14:paraId="699978C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FBB3020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0B32208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1D17B4C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17E7A20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C1FFCE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1" w:type="dxa"/>
          </w:tcPr>
          <w:p w14:paraId="5237387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B7DE65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7F9E7B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693BA1C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FBA865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21C0AE2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77E5828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3ACE5582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8B3207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709" w:type="dxa"/>
          </w:tcPr>
          <w:p w14:paraId="2AF2211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70259EE8" w14:textId="77777777" w:rsidTr="00906D62">
        <w:tc>
          <w:tcPr>
            <w:tcW w:w="3327" w:type="dxa"/>
          </w:tcPr>
          <w:p w14:paraId="7A135788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b/>
                <w:sz w:val="18"/>
              </w:rPr>
            </w:pPr>
            <w:proofErr w:type="spellStart"/>
            <w:r w:rsidRPr="00125204">
              <w:rPr>
                <w:b/>
                <w:sz w:val="18"/>
              </w:rPr>
              <w:t>Aussergewöhnliche</w:t>
            </w:r>
            <w:proofErr w:type="spellEnd"/>
            <w:r w:rsidRPr="00125204">
              <w:rPr>
                <w:b/>
                <w:sz w:val="18"/>
              </w:rPr>
              <w:t xml:space="preserve"> Einwirkungen</w:t>
            </w:r>
          </w:p>
          <w:p w14:paraId="5311FF4E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 xml:space="preserve">Anprall von </w:t>
            </w:r>
            <w:proofErr w:type="spellStart"/>
            <w:r w:rsidRPr="00125204">
              <w:rPr>
                <w:sz w:val="18"/>
              </w:rPr>
              <w:t>Strassenfahrzeugen</w:t>
            </w:r>
            <w:proofErr w:type="spellEnd"/>
          </w:p>
          <w:p w14:paraId="747C39C3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-</w:t>
            </w:r>
            <w:r w:rsidRPr="00125204">
              <w:rPr>
                <w:sz w:val="18"/>
              </w:rPr>
              <w:tab/>
              <w:t>Erdbeben</w:t>
            </w:r>
          </w:p>
          <w:p w14:paraId="5CC0D34B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6C76BBF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2216A74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A1C755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3" w:type="dxa"/>
          </w:tcPr>
          <w:p w14:paraId="10CF1C1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74759E1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5F3F666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1E4822CF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506C2B2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60C13E3A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1" w:type="dxa"/>
          </w:tcPr>
          <w:p w14:paraId="707D31F3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DF2334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1FA642AD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850" w:type="dxa"/>
          </w:tcPr>
          <w:p w14:paraId="4858A17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B36478B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C634AA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992" w:type="dxa"/>
          </w:tcPr>
          <w:p w14:paraId="4833DA7C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</w:p>
          <w:p w14:paraId="08519D8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  <w:p w14:paraId="3E149BF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>…</w:t>
            </w:r>
          </w:p>
        </w:tc>
        <w:tc>
          <w:tcPr>
            <w:tcW w:w="709" w:type="dxa"/>
          </w:tcPr>
          <w:p w14:paraId="37AFD906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  <w:tr w:rsidR="000C0907" w:rsidRPr="00125204" w14:paraId="177398E0" w14:textId="77777777" w:rsidTr="00906D62">
        <w:tc>
          <w:tcPr>
            <w:tcW w:w="3327" w:type="dxa"/>
          </w:tcPr>
          <w:p w14:paraId="6E4E216A" w14:textId="77777777" w:rsidR="000C0907" w:rsidRPr="00125204" w:rsidRDefault="000C0907" w:rsidP="004E76B8">
            <w:pPr>
              <w:keepNext/>
              <w:keepLines/>
              <w:suppressLineNumbers/>
              <w:tabs>
                <w:tab w:val="left" w:pos="417"/>
              </w:tabs>
              <w:spacing w:before="60" w:after="60"/>
              <w:rPr>
                <w:sz w:val="18"/>
              </w:rPr>
            </w:pPr>
            <w:r w:rsidRPr="00125204">
              <w:rPr>
                <w:b/>
                <w:sz w:val="18"/>
                <w:highlight w:val="yellow"/>
              </w:rPr>
              <w:t>etc.</w:t>
            </w:r>
          </w:p>
        </w:tc>
        <w:tc>
          <w:tcPr>
            <w:tcW w:w="1134" w:type="dxa"/>
          </w:tcPr>
          <w:p w14:paraId="4664D88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93" w:type="dxa"/>
          </w:tcPr>
          <w:p w14:paraId="25D32748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14:paraId="3096BB24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14:paraId="21962095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14:paraId="176CB911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14:paraId="410478D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  <w:tc>
          <w:tcPr>
            <w:tcW w:w="709" w:type="dxa"/>
          </w:tcPr>
          <w:p w14:paraId="639CF519" w14:textId="77777777" w:rsidR="000C0907" w:rsidRPr="00125204" w:rsidRDefault="000C0907" w:rsidP="00C73B60">
            <w:pPr>
              <w:keepNext/>
              <w:keepLines/>
              <w:suppressLineNumbers/>
              <w:tabs>
                <w:tab w:val="left" w:pos="709"/>
              </w:tabs>
              <w:spacing w:before="60" w:after="60"/>
              <w:jc w:val="center"/>
              <w:rPr>
                <w:sz w:val="18"/>
              </w:rPr>
            </w:pPr>
          </w:p>
        </w:tc>
      </w:tr>
    </w:tbl>
    <w:p w14:paraId="48BC8637" w14:textId="77777777" w:rsidR="000C0907" w:rsidRPr="00F11997" w:rsidRDefault="000C0907" w:rsidP="00C415C6">
      <w:pPr>
        <w:pStyle w:val="TextStandard"/>
      </w:pPr>
      <w:r w:rsidRPr="00F11997">
        <w:t>* Es wird jeweils nur eine veränderliche Begleiteinwirkung berücksichtigt</w:t>
      </w:r>
    </w:p>
    <w:p w14:paraId="0375D8B5" w14:textId="77777777" w:rsidR="000C0907" w:rsidRPr="00F11997" w:rsidRDefault="000C0907" w:rsidP="00C415C6">
      <w:pPr>
        <w:pStyle w:val="TextStandard"/>
      </w:pPr>
      <w:r w:rsidRPr="00F11997">
        <w:t>** Nachweis nur bei Bauwerken der BWK III zu erbringen</w:t>
      </w:r>
    </w:p>
    <w:p w14:paraId="5B073A5F" w14:textId="1D2CC3E3" w:rsidR="00425709" w:rsidRPr="00425709" w:rsidRDefault="00425709" w:rsidP="002E1C98">
      <w:pPr>
        <w:pStyle w:val="Titre2"/>
      </w:pPr>
      <w:bookmarkStart w:id="75" w:name="_Toc219121296"/>
      <w:r w:rsidRPr="00425709">
        <w:t xml:space="preserve">Anforderungen an die </w:t>
      </w:r>
      <w:r w:rsidRPr="00786C42">
        <w:t>Tragsicherheit</w:t>
      </w:r>
      <w:r w:rsidR="00C415C6" w:rsidRPr="00786C42">
        <w:t xml:space="preserve"> und Massnahmen</w:t>
      </w:r>
      <w:bookmarkEnd w:id="75"/>
    </w:p>
    <w:p w14:paraId="3F572534" w14:textId="2A016A8D" w:rsidR="00425709" w:rsidRPr="004E76B8" w:rsidRDefault="00425709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76" w:name="_Toc219121297"/>
      <w:r w:rsidRPr="004E76B8">
        <w:t>Allgemein</w:t>
      </w:r>
      <w:bookmarkEnd w:id="76"/>
    </w:p>
    <w:p w14:paraId="0D3B1BCD" w14:textId="71A6C48E" w:rsidR="00425709" w:rsidRDefault="00425709" w:rsidP="00C73B60">
      <w:pPr>
        <w:tabs>
          <w:tab w:val="left" w:pos="709"/>
        </w:tabs>
        <w:spacing w:after="120"/>
      </w:pPr>
      <w:r w:rsidRPr="004E76B8">
        <w:t xml:space="preserve">Die Gewährleistung der Tragsicherheit wird vor allem durch die </w:t>
      </w:r>
      <w:proofErr w:type="spellStart"/>
      <w:r w:rsidRPr="004E76B8">
        <w:t>normgemässe</w:t>
      </w:r>
      <w:proofErr w:type="spellEnd"/>
      <w:r w:rsidRPr="004E76B8">
        <w:t xml:space="preserve"> Berechnung und Bemessung bzw. Überprüfung sowie durch die Wahl der geeigneten Baustoffe </w:t>
      </w:r>
      <w:r w:rsidR="00C415C6" w:rsidRPr="004E76B8">
        <w:t>(vgl. Kap. 3.3</w:t>
      </w:r>
      <w:r w:rsidR="00786C42" w:rsidRPr="004E76B8">
        <w:t>.2</w:t>
      </w:r>
      <w:r w:rsidR="00C415C6" w:rsidRPr="004E76B8">
        <w:t xml:space="preserve">) </w:t>
      </w:r>
      <w:r w:rsidRPr="004E76B8">
        <w:t xml:space="preserve">und die konstruktive Durchbildung des Tragwerks </w:t>
      </w:r>
      <w:r w:rsidR="00786C42" w:rsidRPr="004E76B8">
        <w:rPr>
          <w:rFonts w:cs="Arial"/>
        </w:rPr>
        <w:t>nach Normen sowie nach ASTRA-Richtlinien und -Merkblättern des FHB-K ASTRA</w:t>
      </w:r>
      <w:r w:rsidR="00786C42" w:rsidRPr="004E76B8">
        <w:t xml:space="preserve"> </w:t>
      </w:r>
      <w:r w:rsidRPr="004E76B8">
        <w:t>gewährleistet.</w:t>
      </w:r>
    </w:p>
    <w:p w14:paraId="1F6BB892" w14:textId="77777777" w:rsidR="00B40AA0" w:rsidRPr="00B40AA0" w:rsidRDefault="00B40AA0" w:rsidP="00B40AA0">
      <w:pPr>
        <w:pStyle w:val="PBTitel4"/>
        <w:tabs>
          <w:tab w:val="left" w:pos="709"/>
        </w:tabs>
        <w:spacing w:before="180"/>
        <w:ind w:left="0" w:firstLine="0"/>
        <w:jc w:val="left"/>
        <w:rPr>
          <w:sz w:val="20"/>
        </w:rPr>
      </w:pPr>
      <w:r w:rsidRPr="00B40AA0">
        <w:rPr>
          <w:sz w:val="20"/>
        </w:rPr>
        <w:lastRenderedPageBreak/>
        <w:t>Vorgespannte Bauwerke</w:t>
      </w:r>
    </w:p>
    <w:p w14:paraId="02946EFE" w14:textId="77777777" w:rsidR="00B40AA0" w:rsidRPr="00B40AA0" w:rsidRDefault="00B40AA0" w:rsidP="00B40AA0">
      <w:pPr>
        <w:spacing w:after="120"/>
        <w:jc w:val="both"/>
        <w:rPr>
          <w:rFonts w:cs="Arial"/>
        </w:rPr>
      </w:pPr>
      <w:r w:rsidRPr="00B40AA0">
        <w:rPr>
          <w:rFonts w:cs="Arial"/>
          <w:highlight w:val="yellow"/>
        </w:rPr>
        <w:t>Es ist zu beachten, dass Aufgrund des Nachweisformats bei der Ermittlung des Erfüllungsgrads die Behandlung der Vorspannung auf der Last- bzw. auf der Widerstandsseite nicht zum gleichen Ergebnis führt, obwohl statisch kein Unterschied vorhanden ist. Aus Gründen der Konsistenz wird daher folgendes verlangt:</w:t>
      </w:r>
    </w:p>
    <w:p w14:paraId="1372B15C" w14:textId="77777777" w:rsidR="00B40AA0" w:rsidRPr="00B40AA0" w:rsidRDefault="00B40AA0" w:rsidP="00B40AA0">
      <w:pPr>
        <w:spacing w:after="120"/>
        <w:jc w:val="both"/>
        <w:rPr>
          <w:rFonts w:cs="Arial"/>
        </w:rPr>
      </w:pPr>
      <w:r w:rsidRPr="00B40AA0">
        <w:rPr>
          <w:rFonts w:cs="Arial"/>
        </w:rPr>
        <w:t>Die isostatische Wirkung der Vorspannung wird auf der Widerstandsseite und der statisch unbestimmte Teil (</w:t>
      </w:r>
      <w:proofErr w:type="spellStart"/>
      <w:r w:rsidRPr="00B40AA0">
        <w:rPr>
          <w:rFonts w:cs="Arial"/>
        </w:rPr>
        <w:t>Zwängungen</w:t>
      </w:r>
      <w:proofErr w:type="spellEnd"/>
      <w:r w:rsidRPr="00B40AA0">
        <w:rPr>
          <w:rFonts w:cs="Arial"/>
        </w:rPr>
        <w:t>) auf der Einwirkungsseite betrachtet.</w:t>
      </w:r>
    </w:p>
    <w:p w14:paraId="2FA64E22" w14:textId="5666B1EA" w:rsidR="00786C42" w:rsidRPr="00AF7B83" w:rsidRDefault="00995885" w:rsidP="00786C42">
      <w:pPr>
        <w:pStyle w:val="Titre3"/>
        <w:tabs>
          <w:tab w:val="clear" w:pos="720"/>
          <w:tab w:val="left" w:pos="709"/>
        </w:tabs>
        <w:ind w:left="0" w:firstLine="0"/>
      </w:pPr>
      <w:bookmarkStart w:id="77" w:name="_Toc219121298"/>
      <w:r w:rsidRPr="00AF7B83">
        <w:t xml:space="preserve">Bestehende Bauwerke: </w:t>
      </w:r>
      <w:r w:rsidR="00786C42" w:rsidRPr="00AF7B83">
        <w:t xml:space="preserve">Überprüfung </w:t>
      </w:r>
      <w:r w:rsidRPr="00AF7B83">
        <w:t>und</w:t>
      </w:r>
      <w:r w:rsidR="00786C42" w:rsidRPr="00AF7B83">
        <w:t xml:space="preserve"> </w:t>
      </w:r>
      <w:r w:rsidRPr="00AF7B83">
        <w:t>Verstärkungsb</w:t>
      </w:r>
      <w:r w:rsidR="00786C42" w:rsidRPr="00AF7B83">
        <w:t>emessung</w:t>
      </w:r>
      <w:bookmarkEnd w:id="77"/>
    </w:p>
    <w:p w14:paraId="2EF135C6" w14:textId="607D673A" w:rsidR="00995885" w:rsidRPr="00AF7B83" w:rsidRDefault="00995885" w:rsidP="00995885">
      <w:pPr>
        <w:pStyle w:val="TextStandard"/>
        <w:numPr>
          <w:ilvl w:val="0"/>
          <w:numId w:val="22"/>
        </w:numPr>
      </w:pPr>
      <w:r w:rsidRPr="00AF7B83">
        <w:t>Überprüfung von bestehenden Bauwerken: vgl. Kap. 7.4 der Nutzungsvereinbarung.</w:t>
      </w:r>
    </w:p>
    <w:p w14:paraId="5CBCC793" w14:textId="2C416B65" w:rsidR="00995885" w:rsidRPr="00AF7B83" w:rsidRDefault="00995885" w:rsidP="00995885">
      <w:pPr>
        <w:pStyle w:val="TextStandard"/>
        <w:numPr>
          <w:ilvl w:val="0"/>
          <w:numId w:val="22"/>
        </w:numPr>
      </w:pPr>
      <w:r w:rsidRPr="00AF7B83">
        <w:t>Bemessung von Bauwerksverstärkungen: vgl. Kap. 7.5 der Nutzungsvereinbarung.</w:t>
      </w:r>
    </w:p>
    <w:p w14:paraId="2979928D" w14:textId="6644A4FF" w:rsidR="00425709" w:rsidRPr="00786C42" w:rsidRDefault="00425709" w:rsidP="002E1C98">
      <w:pPr>
        <w:pStyle w:val="Titre2"/>
      </w:pPr>
      <w:bookmarkStart w:id="78" w:name="_Toc219121299"/>
      <w:r w:rsidRPr="00425709">
        <w:t xml:space="preserve">Anforderungen an die Gebrauchstauglichkeit / </w:t>
      </w:r>
      <w:r w:rsidRPr="00786C42">
        <w:t>Dauerhaftigkeit</w:t>
      </w:r>
      <w:r w:rsidR="00C415C6" w:rsidRPr="00786C42">
        <w:t xml:space="preserve"> und Massnahmen</w:t>
      </w:r>
      <w:bookmarkEnd w:id="78"/>
    </w:p>
    <w:p w14:paraId="37F7E405" w14:textId="77777777" w:rsidR="00425709" w:rsidRPr="00AF7B83" w:rsidRDefault="00425709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79" w:name="_Toc219121300"/>
      <w:r w:rsidRPr="00AF7B83">
        <w:t>Allgemein</w:t>
      </w:r>
      <w:bookmarkStart w:id="80" w:name="_Toc30424163"/>
      <w:bookmarkEnd w:id="79"/>
    </w:p>
    <w:p w14:paraId="3BF36185" w14:textId="77777777" w:rsidR="00C415C6" w:rsidRPr="00AF7B83" w:rsidRDefault="00425709" w:rsidP="00C73B60">
      <w:pPr>
        <w:tabs>
          <w:tab w:val="left" w:pos="709"/>
        </w:tabs>
        <w:spacing w:after="120"/>
      </w:pPr>
      <w:r w:rsidRPr="00AF7B83">
        <w:t>Zur Gewährleistung der Gebrauchstauglichkeit und Dauerhaftigkeit stehen vor allem die konstruktive Durc</w:t>
      </w:r>
      <w:r w:rsidR="00786C42" w:rsidRPr="00AF7B83">
        <w:t>h</w:t>
      </w:r>
      <w:r w:rsidRPr="00AF7B83">
        <w:t xml:space="preserve">bildung des Tragwerks sowie eine geeignete Materialwahl </w:t>
      </w:r>
      <w:r w:rsidR="00786C42" w:rsidRPr="00AF7B83">
        <w:t xml:space="preserve">(vgl. Kap. 7.2 und 9.4 der Nutzungsvereinbarung) </w:t>
      </w:r>
      <w:r w:rsidR="00786C42" w:rsidRPr="00AF7B83">
        <w:rPr>
          <w:rFonts w:cs="Arial"/>
        </w:rPr>
        <w:t>nach Normen sowie nach ASTRA-Richtlinien und -Merkblättern des FHB-K ASTRA</w:t>
      </w:r>
      <w:r w:rsidR="00786C42" w:rsidRPr="00AF7B83">
        <w:t xml:space="preserve"> </w:t>
      </w:r>
      <w:r w:rsidRPr="00AF7B83">
        <w:t>im Vordergrund</w:t>
      </w:r>
      <w:r w:rsidR="00786C42" w:rsidRPr="00AF7B83">
        <w:t>.</w:t>
      </w:r>
    </w:p>
    <w:p w14:paraId="02F0ECA8" w14:textId="77777777" w:rsidR="00425709" w:rsidRPr="00AF7B83" w:rsidRDefault="00425709" w:rsidP="00C73B60">
      <w:pPr>
        <w:tabs>
          <w:tab w:val="left" w:pos="709"/>
        </w:tabs>
        <w:spacing w:after="120"/>
      </w:pPr>
      <w:r w:rsidRPr="00AF7B83">
        <w:t xml:space="preserve">Zudem sind Ausführungskontrollen von </w:t>
      </w:r>
      <w:proofErr w:type="spellStart"/>
      <w:r w:rsidRPr="00AF7B83">
        <w:t>grosser</w:t>
      </w:r>
      <w:proofErr w:type="spellEnd"/>
      <w:r w:rsidRPr="00AF7B83">
        <w:t xml:space="preserve"> Wichtigkeit für die Dauerhaftigkeit. Für diese Prüfungen ist jeweils die einschlägige Norm zu berücksichtigen.</w:t>
      </w:r>
    </w:p>
    <w:p w14:paraId="6FB3AB7D" w14:textId="0657CAD5" w:rsidR="000C0907" w:rsidRPr="00501F1A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81" w:name="_Toc219121301"/>
      <w:r w:rsidRPr="00501F1A">
        <w:t>Riss</w:t>
      </w:r>
      <w:bookmarkEnd w:id="80"/>
      <w:r w:rsidR="00B20BBC">
        <w:t>e</w:t>
      </w:r>
      <w:bookmarkEnd w:id="81"/>
    </w:p>
    <w:p w14:paraId="5AC6DF09" w14:textId="77777777" w:rsidR="00B20BBC" w:rsidRPr="00AF7B83" w:rsidRDefault="00B20BBC" w:rsidP="00A24288">
      <w:pPr>
        <w:pStyle w:val="TextStandard"/>
        <w:numPr>
          <w:ilvl w:val="0"/>
          <w:numId w:val="19"/>
        </w:numPr>
        <w:tabs>
          <w:tab w:val="clear" w:pos="284"/>
          <w:tab w:val="left" w:pos="426"/>
        </w:tabs>
        <w:spacing w:before="180"/>
        <w:ind w:left="0" w:firstLine="0"/>
        <w:rPr>
          <w:b/>
          <w:bCs/>
        </w:rPr>
      </w:pPr>
      <w:r w:rsidRPr="00AF7B83">
        <w:rPr>
          <w:b/>
          <w:bCs/>
        </w:rPr>
        <w:t>Bestehende Bauteile</w:t>
      </w:r>
    </w:p>
    <w:p w14:paraId="1A673A28" w14:textId="77777777" w:rsidR="00B20BBC" w:rsidRPr="00AF7B83" w:rsidRDefault="00B20BBC" w:rsidP="00B20BBC">
      <w:pPr>
        <w:pStyle w:val="Default"/>
        <w:numPr>
          <w:ilvl w:val="0"/>
          <w:numId w:val="22"/>
        </w:numPr>
        <w:spacing w:after="120"/>
        <w:ind w:left="284" w:hanging="284"/>
        <w:rPr>
          <w:color w:val="auto"/>
          <w:sz w:val="20"/>
          <w:szCs w:val="20"/>
          <w:lang w:val="de-CH"/>
        </w:rPr>
      </w:pPr>
      <w:r w:rsidRPr="00AF7B83">
        <w:rPr>
          <w:rFonts w:cs="Times New Roman"/>
          <w:color w:val="auto"/>
          <w:sz w:val="20"/>
          <w:szCs w:val="20"/>
          <w:lang w:val="de-CH" w:eastAsia="de-CH"/>
        </w:rPr>
        <w:t xml:space="preserve">Rissbreiten von w ≤ </w:t>
      </w:r>
      <w:r w:rsidRPr="00AF7B83">
        <w:rPr>
          <w:rFonts w:cs="Times New Roman"/>
          <w:color w:val="auto"/>
          <w:sz w:val="20"/>
          <w:szCs w:val="20"/>
          <w:highlight w:val="lightGray"/>
          <w:lang w:val="de-CH" w:eastAsia="de-CH"/>
        </w:rPr>
        <w:t>0.4 mm</w:t>
      </w:r>
      <w:r w:rsidRPr="00AF7B83">
        <w:rPr>
          <w:rFonts w:cs="Times New Roman"/>
          <w:color w:val="auto"/>
          <w:sz w:val="20"/>
          <w:szCs w:val="20"/>
          <w:lang w:val="de-CH" w:eastAsia="de-CH"/>
        </w:rPr>
        <w:t xml:space="preserve"> werden toleriert und nicht instandgesetzt.</w:t>
      </w:r>
    </w:p>
    <w:p w14:paraId="052EDADD" w14:textId="77777777" w:rsidR="00B20BBC" w:rsidRPr="00AF7B83" w:rsidRDefault="00B20BBC" w:rsidP="00B20BBC">
      <w:pPr>
        <w:pStyle w:val="Default"/>
        <w:numPr>
          <w:ilvl w:val="0"/>
          <w:numId w:val="22"/>
        </w:numPr>
        <w:spacing w:after="120"/>
        <w:ind w:left="284" w:hanging="284"/>
        <w:rPr>
          <w:color w:val="auto"/>
          <w:sz w:val="20"/>
          <w:szCs w:val="20"/>
          <w:lang w:val="de-CH"/>
        </w:rPr>
      </w:pPr>
      <w:r w:rsidRPr="00AF7B83">
        <w:rPr>
          <w:color w:val="auto"/>
          <w:sz w:val="20"/>
          <w:szCs w:val="20"/>
          <w:lang w:val="de-CH"/>
        </w:rPr>
        <w:t xml:space="preserve">Breitere Risse (&gt; </w:t>
      </w:r>
      <w:r w:rsidRPr="00AF7B83">
        <w:rPr>
          <w:color w:val="auto"/>
          <w:sz w:val="20"/>
          <w:szCs w:val="20"/>
          <w:highlight w:val="lightGray"/>
          <w:lang w:val="de-CH"/>
        </w:rPr>
        <w:t>0.4 mm</w:t>
      </w:r>
      <w:r w:rsidRPr="00AF7B83">
        <w:rPr>
          <w:color w:val="auto"/>
          <w:sz w:val="20"/>
          <w:szCs w:val="20"/>
          <w:lang w:val="de-CH"/>
        </w:rPr>
        <w:t>) sowie wasserführende Risse werden injiziert.</w:t>
      </w:r>
    </w:p>
    <w:p w14:paraId="718F0AF4" w14:textId="77777777" w:rsidR="00B20BBC" w:rsidRPr="00AF7B83" w:rsidRDefault="00B20BBC" w:rsidP="00A24288">
      <w:pPr>
        <w:pStyle w:val="TextStandard"/>
        <w:numPr>
          <w:ilvl w:val="0"/>
          <w:numId w:val="19"/>
        </w:numPr>
        <w:tabs>
          <w:tab w:val="clear" w:pos="284"/>
          <w:tab w:val="left" w:pos="426"/>
        </w:tabs>
        <w:spacing w:before="180"/>
        <w:ind w:left="0" w:firstLine="0"/>
        <w:rPr>
          <w:b/>
          <w:bCs/>
        </w:rPr>
      </w:pPr>
      <w:r w:rsidRPr="00AF7B83">
        <w:rPr>
          <w:b/>
          <w:bCs/>
        </w:rPr>
        <w:t>Neue Bauteile</w:t>
      </w:r>
    </w:p>
    <w:p w14:paraId="17A41519" w14:textId="77777777" w:rsidR="00A24288" w:rsidRPr="00AF7B83" w:rsidRDefault="00425709" w:rsidP="00C415C6">
      <w:pPr>
        <w:pStyle w:val="TextStandard"/>
        <w:numPr>
          <w:ilvl w:val="0"/>
          <w:numId w:val="22"/>
        </w:numPr>
      </w:pPr>
      <w:r w:rsidRPr="00AF7B83">
        <w:t>Vgl. Kap. 9.3 der Nutzungsvereinbarung.</w:t>
      </w:r>
    </w:p>
    <w:p w14:paraId="0CCA2DA3" w14:textId="77777777" w:rsidR="00A24288" w:rsidRPr="00AF7B83" w:rsidRDefault="00A24288" w:rsidP="00C415C6">
      <w:pPr>
        <w:pStyle w:val="TextStandard"/>
        <w:numPr>
          <w:ilvl w:val="0"/>
          <w:numId w:val="22"/>
        </w:numPr>
      </w:pPr>
      <w:r w:rsidRPr="00AF7B83">
        <w:t>Bemessung der Mindestbewehrung unter Beachtung des TMB Nr. 22001-14210.</w:t>
      </w:r>
    </w:p>
    <w:p w14:paraId="4345799E" w14:textId="26BF7083" w:rsidR="000C0907" w:rsidRPr="00501F1A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82" w:name="_Toc30424164"/>
      <w:bookmarkStart w:id="83" w:name="_Toc219121302"/>
      <w:r w:rsidRPr="00501F1A">
        <w:t>Verformungen</w:t>
      </w:r>
      <w:bookmarkEnd w:id="82"/>
      <w:bookmarkEnd w:id="83"/>
    </w:p>
    <w:p w14:paraId="5B576D1A" w14:textId="77777777" w:rsidR="00425709" w:rsidRDefault="00425709" w:rsidP="00C415C6">
      <w:pPr>
        <w:pStyle w:val="PBTitel4"/>
        <w:numPr>
          <w:ilvl w:val="0"/>
          <w:numId w:val="17"/>
        </w:numPr>
        <w:tabs>
          <w:tab w:val="clear" w:pos="1985"/>
          <w:tab w:val="left" w:pos="426"/>
        </w:tabs>
        <w:spacing w:before="180"/>
        <w:ind w:left="0" w:firstLine="0"/>
        <w:rPr>
          <w:sz w:val="20"/>
        </w:rPr>
      </w:pPr>
      <w:r>
        <w:rPr>
          <w:sz w:val="20"/>
        </w:rPr>
        <w:t>Durchbiegung</w:t>
      </w:r>
    </w:p>
    <w:p w14:paraId="44015BF5" w14:textId="77777777" w:rsidR="000C0907" w:rsidRPr="00425709" w:rsidRDefault="000C0907" w:rsidP="00C73B60">
      <w:pPr>
        <w:pStyle w:val="PBTitel4"/>
        <w:tabs>
          <w:tab w:val="left" w:pos="709"/>
        </w:tabs>
        <w:spacing w:before="0" w:after="120"/>
        <w:ind w:left="0" w:firstLine="0"/>
        <w:rPr>
          <w:rFonts w:cs="Arial"/>
          <w:b w:val="0"/>
          <w:sz w:val="20"/>
          <w:lang w:val="de-CH"/>
        </w:rPr>
      </w:pPr>
      <w:r w:rsidRPr="00425709">
        <w:rPr>
          <w:rFonts w:cs="Arial"/>
          <w:b w:val="0"/>
          <w:sz w:val="20"/>
          <w:lang w:val="de-CH"/>
        </w:rPr>
        <w:t xml:space="preserve">Begrenzung der Durchbiegungen w bzw. Relativverschiebungen </w:t>
      </w:r>
      <w:r w:rsidRPr="00425709">
        <w:rPr>
          <w:rFonts w:cs="Arial"/>
          <w:b w:val="0"/>
          <w:sz w:val="20"/>
          <w:lang w:val="de-CH"/>
        </w:rPr>
        <w:sym w:font="Symbol" w:char="F064"/>
      </w:r>
      <w:r w:rsidRPr="00425709">
        <w:rPr>
          <w:rFonts w:cs="Arial"/>
          <w:b w:val="0"/>
          <w:sz w:val="20"/>
          <w:lang w:val="de-CH"/>
        </w:rPr>
        <w:t xml:space="preserve"> gemäss Norm SIA 260 Anhang </w:t>
      </w:r>
      <w:r w:rsidRPr="0021292F">
        <w:rPr>
          <w:rFonts w:cs="Arial"/>
          <w:b w:val="0"/>
          <w:sz w:val="20"/>
          <w:highlight w:val="lightGray"/>
          <w:lang w:val="de-CH"/>
        </w:rPr>
        <w:t>……</w:t>
      </w:r>
      <w:r w:rsidRPr="00425709">
        <w:rPr>
          <w:rFonts w:cs="Arial"/>
          <w:b w:val="0"/>
          <w:sz w:val="20"/>
          <w:lang w:val="de-CH"/>
        </w:rPr>
        <w:t xml:space="preserve"> Tabelle </w:t>
      </w:r>
      <w:r w:rsidRPr="0021292F">
        <w:rPr>
          <w:rFonts w:cs="Arial"/>
          <w:b w:val="0"/>
          <w:sz w:val="20"/>
          <w:highlight w:val="lightGray"/>
          <w:lang w:val="de-CH"/>
        </w:rPr>
        <w:t>……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3544"/>
      </w:tblGrid>
      <w:tr w:rsidR="000C0907" w:rsidRPr="00125204" w14:paraId="7A5C1160" w14:textId="77777777" w:rsidTr="00334ABD">
        <w:tc>
          <w:tcPr>
            <w:tcW w:w="4536" w:type="dxa"/>
          </w:tcPr>
          <w:p w14:paraId="033193DC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lastRenderedPageBreak/>
              <w:t>Grenzzustand</w:t>
            </w:r>
          </w:p>
        </w:tc>
        <w:tc>
          <w:tcPr>
            <w:tcW w:w="1701" w:type="dxa"/>
          </w:tcPr>
          <w:p w14:paraId="200207D6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Durchbiegung / Verschiebung</w:t>
            </w:r>
          </w:p>
        </w:tc>
        <w:tc>
          <w:tcPr>
            <w:tcW w:w="3544" w:type="dxa"/>
          </w:tcPr>
          <w:p w14:paraId="08F356F8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Lastfall</w:t>
            </w:r>
          </w:p>
        </w:tc>
      </w:tr>
      <w:tr w:rsidR="000C0907" w:rsidRPr="00125204" w14:paraId="56F8F87D" w14:textId="77777777" w:rsidTr="00334ABD">
        <w:tc>
          <w:tcPr>
            <w:tcW w:w="4536" w:type="dxa"/>
          </w:tcPr>
          <w:p w14:paraId="3913934D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Funktionstüchtigkeit FBÜ – </w:t>
            </w:r>
            <w:proofErr w:type="spellStart"/>
            <w:r w:rsidRPr="00125204">
              <w:rPr>
                <w:sz w:val="18"/>
              </w:rPr>
              <w:t>vertik</w:t>
            </w:r>
            <w:proofErr w:type="spellEnd"/>
            <w:r w:rsidRPr="00125204">
              <w:rPr>
                <w:sz w:val="18"/>
              </w:rPr>
              <w:t>.</w:t>
            </w:r>
          </w:p>
        </w:tc>
        <w:tc>
          <w:tcPr>
            <w:tcW w:w="1701" w:type="dxa"/>
          </w:tcPr>
          <w:p w14:paraId="3F06BB87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highlight w:val="lightGray"/>
              </w:rPr>
              <w:sym w:font="Symbol" w:char="F064"/>
            </w:r>
            <w:r w:rsidRPr="00125204">
              <w:rPr>
                <w:highlight w:val="lightGray"/>
                <w:vertAlign w:val="subscript"/>
              </w:rPr>
              <w:t>v</w:t>
            </w:r>
            <w:r w:rsidRPr="00125204">
              <w:rPr>
                <w:sz w:val="18"/>
                <w:highlight w:val="lightGray"/>
              </w:rPr>
              <w:t xml:space="preserve"> </w:t>
            </w:r>
            <w:r w:rsidRPr="00125204">
              <w:rPr>
                <w:sz w:val="18"/>
                <w:highlight w:val="lightGray"/>
              </w:rPr>
              <w:sym w:font="Symbol" w:char="F0A3"/>
            </w:r>
            <w:r w:rsidRPr="00125204">
              <w:rPr>
                <w:sz w:val="18"/>
                <w:highlight w:val="lightGray"/>
              </w:rPr>
              <w:t xml:space="preserve"> 5 mm</w:t>
            </w:r>
          </w:p>
        </w:tc>
        <w:tc>
          <w:tcPr>
            <w:tcW w:w="3544" w:type="dxa"/>
          </w:tcPr>
          <w:p w14:paraId="0054F99F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häufig (NZ </w:t>
            </w:r>
            <w:r w:rsidRPr="00125204">
              <w:rPr>
                <w:sz w:val="18"/>
                <w:highlight w:val="lightGray"/>
              </w:rPr>
              <w:t>3 u. 4</w:t>
            </w:r>
            <w:r w:rsidRPr="00125204">
              <w:rPr>
                <w:sz w:val="18"/>
              </w:rPr>
              <w:t>)</w:t>
            </w:r>
          </w:p>
        </w:tc>
      </w:tr>
      <w:tr w:rsidR="000C0907" w:rsidRPr="00125204" w14:paraId="169C220F" w14:textId="77777777" w:rsidTr="00334ABD">
        <w:tc>
          <w:tcPr>
            <w:tcW w:w="4536" w:type="dxa"/>
          </w:tcPr>
          <w:p w14:paraId="2861C84D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Funktionstüchtigkeit FBÜ – </w:t>
            </w:r>
            <w:proofErr w:type="spellStart"/>
            <w:r w:rsidRPr="00125204">
              <w:rPr>
                <w:sz w:val="18"/>
              </w:rPr>
              <w:t>horiz</w:t>
            </w:r>
            <w:proofErr w:type="spellEnd"/>
            <w:r w:rsidRPr="00125204">
              <w:rPr>
                <w:sz w:val="18"/>
              </w:rPr>
              <w:t>.</w:t>
            </w:r>
          </w:p>
        </w:tc>
        <w:tc>
          <w:tcPr>
            <w:tcW w:w="1701" w:type="dxa"/>
          </w:tcPr>
          <w:p w14:paraId="4A4E019F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highlight w:val="lightGray"/>
              </w:rPr>
              <w:sym w:font="Symbol" w:char="F064"/>
            </w:r>
            <w:r w:rsidRPr="00125204">
              <w:rPr>
                <w:highlight w:val="lightGray"/>
                <w:vertAlign w:val="subscript"/>
              </w:rPr>
              <w:t>h</w:t>
            </w:r>
            <w:r w:rsidRPr="00125204">
              <w:rPr>
                <w:sz w:val="18"/>
                <w:highlight w:val="lightGray"/>
              </w:rPr>
              <w:t xml:space="preserve"> </w:t>
            </w:r>
            <w:r w:rsidRPr="00125204">
              <w:rPr>
                <w:sz w:val="18"/>
                <w:highlight w:val="lightGray"/>
              </w:rPr>
              <w:sym w:font="Symbol" w:char="F0A3"/>
            </w:r>
            <w:r w:rsidRPr="00125204">
              <w:rPr>
                <w:sz w:val="18"/>
                <w:highlight w:val="lightGray"/>
              </w:rPr>
              <w:t xml:space="preserve"> …… mm</w:t>
            </w:r>
          </w:p>
        </w:tc>
        <w:tc>
          <w:tcPr>
            <w:tcW w:w="3544" w:type="dxa"/>
          </w:tcPr>
          <w:p w14:paraId="2DA10DD3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selten * (NZ </w:t>
            </w:r>
            <w:r w:rsidRPr="00125204">
              <w:rPr>
                <w:sz w:val="18"/>
                <w:highlight w:val="lightGray"/>
              </w:rPr>
              <w:t>1 u. 2</w:t>
            </w:r>
            <w:r w:rsidRPr="00125204">
              <w:rPr>
                <w:sz w:val="18"/>
              </w:rPr>
              <w:t xml:space="preserve">) od. Erdbeben (NZ </w:t>
            </w:r>
            <w:r w:rsidRPr="00125204">
              <w:rPr>
                <w:sz w:val="18"/>
                <w:highlight w:val="lightGray"/>
              </w:rPr>
              <w:t>6</w:t>
            </w:r>
            <w:r w:rsidRPr="00125204">
              <w:rPr>
                <w:sz w:val="18"/>
              </w:rPr>
              <w:t>)</w:t>
            </w:r>
          </w:p>
        </w:tc>
      </w:tr>
      <w:tr w:rsidR="000C0907" w:rsidRPr="00125204" w14:paraId="5717FA6C" w14:textId="77777777" w:rsidTr="00334ABD">
        <w:tc>
          <w:tcPr>
            <w:tcW w:w="4536" w:type="dxa"/>
          </w:tcPr>
          <w:p w14:paraId="7ED35B1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Funktionstüchtigkeit </w:t>
            </w:r>
            <w:proofErr w:type="spellStart"/>
            <w:r w:rsidRPr="00125204">
              <w:rPr>
                <w:sz w:val="18"/>
              </w:rPr>
              <w:t>Fuss</w:t>
            </w:r>
            <w:proofErr w:type="spellEnd"/>
            <w:r w:rsidRPr="00125204">
              <w:rPr>
                <w:sz w:val="18"/>
              </w:rPr>
              <w:t>- und Radwegbrücken</w:t>
            </w:r>
          </w:p>
        </w:tc>
        <w:tc>
          <w:tcPr>
            <w:tcW w:w="1701" w:type="dxa"/>
          </w:tcPr>
          <w:p w14:paraId="0D5A3955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 xml:space="preserve">w </w:t>
            </w:r>
            <w:r w:rsidRPr="00125204">
              <w:rPr>
                <w:sz w:val="18"/>
                <w:highlight w:val="lightGray"/>
              </w:rPr>
              <w:sym w:font="Symbol" w:char="F0A3"/>
            </w:r>
            <w:r w:rsidRPr="00125204">
              <w:rPr>
                <w:sz w:val="18"/>
                <w:highlight w:val="lightGray"/>
              </w:rPr>
              <w:t xml:space="preserve"> l/700</w:t>
            </w:r>
          </w:p>
        </w:tc>
        <w:tc>
          <w:tcPr>
            <w:tcW w:w="3544" w:type="dxa"/>
          </w:tcPr>
          <w:p w14:paraId="5956195D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quasi-ständig (NZ </w:t>
            </w:r>
            <w:r w:rsidRPr="00125204">
              <w:rPr>
                <w:sz w:val="18"/>
                <w:highlight w:val="lightGray"/>
              </w:rPr>
              <w:t>5</w:t>
            </w:r>
            <w:r w:rsidRPr="00125204">
              <w:rPr>
                <w:sz w:val="18"/>
              </w:rPr>
              <w:t>)</w:t>
            </w:r>
          </w:p>
        </w:tc>
      </w:tr>
      <w:tr w:rsidR="000C0907" w:rsidRPr="00125204" w14:paraId="147B8D39" w14:textId="77777777" w:rsidTr="00334ABD">
        <w:tc>
          <w:tcPr>
            <w:tcW w:w="4536" w:type="dxa"/>
          </w:tcPr>
          <w:p w14:paraId="4DEEE1D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Komfort (w infolge Lastmodell 1)</w:t>
            </w:r>
          </w:p>
        </w:tc>
        <w:tc>
          <w:tcPr>
            <w:tcW w:w="1701" w:type="dxa"/>
          </w:tcPr>
          <w:p w14:paraId="6059EDEF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 xml:space="preserve">w </w:t>
            </w:r>
            <w:r w:rsidRPr="00125204">
              <w:rPr>
                <w:sz w:val="18"/>
                <w:highlight w:val="lightGray"/>
              </w:rPr>
              <w:sym w:font="Symbol" w:char="F0A3"/>
            </w:r>
            <w:r w:rsidRPr="00125204">
              <w:rPr>
                <w:sz w:val="18"/>
                <w:highlight w:val="lightGray"/>
              </w:rPr>
              <w:t xml:space="preserve"> l/……</w:t>
            </w:r>
          </w:p>
        </w:tc>
        <w:tc>
          <w:tcPr>
            <w:tcW w:w="3544" w:type="dxa"/>
          </w:tcPr>
          <w:p w14:paraId="7509CFF3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häufig (NZ </w:t>
            </w:r>
            <w:r w:rsidRPr="00125204">
              <w:rPr>
                <w:sz w:val="18"/>
                <w:highlight w:val="lightGray"/>
              </w:rPr>
              <w:t>3 u. 4</w:t>
            </w:r>
            <w:r w:rsidRPr="00125204">
              <w:rPr>
                <w:sz w:val="18"/>
              </w:rPr>
              <w:t>)</w:t>
            </w:r>
          </w:p>
        </w:tc>
      </w:tr>
      <w:tr w:rsidR="000C0907" w:rsidRPr="00125204" w14:paraId="72BE6E72" w14:textId="77777777" w:rsidTr="00334ABD">
        <w:tc>
          <w:tcPr>
            <w:tcW w:w="4536" w:type="dxa"/>
          </w:tcPr>
          <w:p w14:paraId="62E58591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Aussehen</w:t>
            </w:r>
          </w:p>
        </w:tc>
        <w:tc>
          <w:tcPr>
            <w:tcW w:w="1701" w:type="dxa"/>
          </w:tcPr>
          <w:p w14:paraId="1A41FEEB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sz w:val="18"/>
                <w:highlight w:val="lightGray"/>
              </w:rPr>
              <w:t xml:space="preserve">w </w:t>
            </w:r>
            <w:r w:rsidRPr="00125204">
              <w:rPr>
                <w:sz w:val="18"/>
                <w:highlight w:val="lightGray"/>
              </w:rPr>
              <w:sym w:font="Symbol" w:char="F0A3"/>
            </w:r>
            <w:r w:rsidRPr="00125204">
              <w:rPr>
                <w:sz w:val="18"/>
                <w:highlight w:val="lightGray"/>
              </w:rPr>
              <w:t xml:space="preserve"> l/700</w:t>
            </w:r>
          </w:p>
        </w:tc>
        <w:tc>
          <w:tcPr>
            <w:tcW w:w="3544" w:type="dxa"/>
          </w:tcPr>
          <w:p w14:paraId="70DD3EC8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 xml:space="preserve">quasi-ständig (NZ </w:t>
            </w:r>
            <w:r w:rsidRPr="00125204">
              <w:rPr>
                <w:sz w:val="18"/>
                <w:highlight w:val="lightGray"/>
              </w:rPr>
              <w:t>5</w:t>
            </w:r>
            <w:r w:rsidRPr="00125204">
              <w:rPr>
                <w:sz w:val="18"/>
              </w:rPr>
              <w:t>)</w:t>
            </w:r>
          </w:p>
        </w:tc>
      </w:tr>
    </w:tbl>
    <w:p w14:paraId="0EA00BEB" w14:textId="77777777" w:rsidR="000C0907" w:rsidRPr="00976CCC" w:rsidRDefault="000C0907" w:rsidP="00C73B60">
      <w:pPr>
        <w:pStyle w:val="PBTitel4"/>
        <w:tabs>
          <w:tab w:val="left" w:pos="709"/>
        </w:tabs>
        <w:spacing w:before="120" w:after="120"/>
        <w:ind w:left="0" w:firstLine="0"/>
        <w:rPr>
          <w:b w:val="0"/>
          <w:bCs/>
          <w:sz w:val="20"/>
        </w:rPr>
      </w:pPr>
      <w:r w:rsidRPr="00976CCC">
        <w:rPr>
          <w:b w:val="0"/>
          <w:bCs/>
          <w:sz w:val="20"/>
        </w:rPr>
        <w:t xml:space="preserve">* Bei der Bemessung neuer FBÜ ist </w:t>
      </w:r>
      <w:proofErr w:type="spellStart"/>
      <w:r w:rsidRPr="00976CCC">
        <w:rPr>
          <w:b w:val="0"/>
          <w:bCs/>
          <w:sz w:val="20"/>
        </w:rPr>
        <w:t>gemäss</w:t>
      </w:r>
      <w:proofErr w:type="spellEnd"/>
      <w:r w:rsidRPr="00976CCC">
        <w:rPr>
          <w:b w:val="0"/>
          <w:bCs/>
          <w:sz w:val="20"/>
        </w:rPr>
        <w:t xml:space="preserve"> ASTRA-RiLi Nr. 12004, Kap. 2, Ziffer 2.3.2, der Nachweis der Gebrauchstauglichkeit mit einem Lastfaktor </w:t>
      </w:r>
      <w:r w:rsidRPr="00976CCC">
        <w:rPr>
          <w:b w:val="0"/>
          <w:bCs/>
          <w:sz w:val="20"/>
        </w:rPr>
        <w:sym w:font="Symbol" w:char="F067"/>
      </w:r>
      <w:r w:rsidRPr="00976CCC">
        <w:rPr>
          <w:b w:val="0"/>
          <w:bCs/>
          <w:sz w:val="20"/>
          <w:vertAlign w:val="subscript"/>
        </w:rPr>
        <w:t>F</w:t>
      </w:r>
      <w:r w:rsidRPr="00976CCC">
        <w:rPr>
          <w:b w:val="0"/>
          <w:bCs/>
          <w:sz w:val="20"/>
        </w:rPr>
        <w:t xml:space="preserve"> (</w:t>
      </w:r>
      <w:proofErr w:type="spellStart"/>
      <w:r w:rsidRPr="00976CCC">
        <w:rPr>
          <w:b w:val="0"/>
          <w:bCs/>
          <w:sz w:val="20"/>
        </w:rPr>
        <w:t>standard</w:t>
      </w:r>
      <w:proofErr w:type="spellEnd"/>
      <w:r w:rsidRPr="00976CCC">
        <w:rPr>
          <w:b w:val="0"/>
          <w:bCs/>
          <w:sz w:val="20"/>
        </w:rPr>
        <w:t xml:space="preserve"> = 1.5, </w:t>
      </w:r>
      <w:proofErr w:type="spellStart"/>
      <w:r w:rsidRPr="00976CCC">
        <w:rPr>
          <w:b w:val="0"/>
          <w:bCs/>
          <w:sz w:val="20"/>
        </w:rPr>
        <w:t>evt.</w:t>
      </w:r>
      <w:proofErr w:type="spellEnd"/>
      <w:r w:rsidRPr="00976CCC">
        <w:rPr>
          <w:b w:val="0"/>
          <w:bCs/>
          <w:sz w:val="20"/>
        </w:rPr>
        <w:t xml:space="preserve"> auf 1.25 reduziert) durchzuführen.</w:t>
      </w:r>
    </w:p>
    <w:p w14:paraId="2CF5FDA1" w14:textId="77777777" w:rsidR="000C0907" w:rsidRPr="000C0907" w:rsidRDefault="000C0907" w:rsidP="00C415C6">
      <w:pPr>
        <w:pStyle w:val="PBTitel4"/>
        <w:numPr>
          <w:ilvl w:val="0"/>
          <w:numId w:val="17"/>
        </w:numPr>
        <w:tabs>
          <w:tab w:val="clear" w:pos="1985"/>
          <w:tab w:val="left" w:pos="426"/>
        </w:tabs>
        <w:spacing w:before="180"/>
        <w:ind w:left="0" w:firstLine="0"/>
        <w:rPr>
          <w:sz w:val="20"/>
        </w:rPr>
      </w:pPr>
      <w:r w:rsidRPr="00AF7B83">
        <w:rPr>
          <w:sz w:val="20"/>
        </w:rPr>
        <w:t>Schwingungen</w:t>
      </w:r>
      <w:r w:rsidR="00976CCC" w:rsidRPr="00AF7B83">
        <w:rPr>
          <w:sz w:val="20"/>
        </w:rPr>
        <w:t xml:space="preserve"> </w:t>
      </w:r>
      <w:r w:rsidR="00976CCC" w:rsidRPr="00AF7B83">
        <w:rPr>
          <w:b w:val="0"/>
          <w:bCs/>
          <w:sz w:val="20"/>
          <w:highlight w:val="yellow"/>
        </w:rPr>
        <w:t>(falls zutreffend)</w:t>
      </w:r>
    </w:p>
    <w:p w14:paraId="740FD95C" w14:textId="77777777" w:rsidR="000C0907" w:rsidRPr="00422DFB" w:rsidRDefault="000C0907" w:rsidP="00C415C6">
      <w:pPr>
        <w:pStyle w:val="TextStandard"/>
        <w:rPr>
          <w:highlight w:val="lightGray"/>
        </w:rPr>
      </w:pPr>
      <w:r w:rsidRPr="00422DFB">
        <w:t xml:space="preserve">Anforderungen an die Eigenfrequenz von </w:t>
      </w:r>
      <w:proofErr w:type="spellStart"/>
      <w:r w:rsidRPr="00422DFB">
        <w:t>Fuss</w:t>
      </w:r>
      <w:proofErr w:type="spellEnd"/>
      <w:r w:rsidRPr="00422DFB">
        <w:t xml:space="preserve">- und Radwegbrücken </w:t>
      </w:r>
      <w:proofErr w:type="spellStart"/>
      <w:r w:rsidRPr="00422DFB">
        <w:t>gemäss</w:t>
      </w:r>
      <w:proofErr w:type="spellEnd"/>
      <w:r w:rsidRPr="00422DFB">
        <w:t xml:space="preserve"> Norm SIA 260 Anhang C Tabelle 10</w:t>
      </w:r>
      <w:r w:rsidR="00976CCC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5"/>
      </w:tblGrid>
      <w:tr w:rsidR="000C0907" w:rsidRPr="00125204" w14:paraId="1BAF8125" w14:textId="77777777" w:rsidTr="00334ABD">
        <w:tc>
          <w:tcPr>
            <w:tcW w:w="3119" w:type="dxa"/>
          </w:tcPr>
          <w:p w14:paraId="1F129064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Grenzzustand Komfort</w:t>
            </w:r>
          </w:p>
        </w:tc>
        <w:tc>
          <w:tcPr>
            <w:tcW w:w="1985" w:type="dxa"/>
          </w:tcPr>
          <w:p w14:paraId="263A0A72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Eigenfrequenz [Hz]</w:t>
            </w:r>
          </w:p>
        </w:tc>
      </w:tr>
      <w:tr w:rsidR="000C0907" w:rsidRPr="00125204" w14:paraId="4C7FEC45" w14:textId="77777777" w:rsidTr="00334ABD">
        <w:tc>
          <w:tcPr>
            <w:tcW w:w="3119" w:type="dxa"/>
          </w:tcPr>
          <w:p w14:paraId="36FA3817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Vertikale Schwingungen</w:t>
            </w:r>
          </w:p>
          <w:p w14:paraId="3846A76B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Horizontale Schwingungen - quer</w:t>
            </w:r>
          </w:p>
          <w:p w14:paraId="09917E47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sz w:val="18"/>
              </w:rPr>
              <w:t>Horizontale Schwingungen - längs</w:t>
            </w:r>
          </w:p>
        </w:tc>
        <w:tc>
          <w:tcPr>
            <w:tcW w:w="1985" w:type="dxa"/>
          </w:tcPr>
          <w:p w14:paraId="2DA62B6E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i/>
                <w:sz w:val="18"/>
              </w:rPr>
              <w:t>f</w:t>
            </w:r>
            <w:r w:rsidRPr="00125204">
              <w:rPr>
                <w:sz w:val="18"/>
              </w:rPr>
              <w:t xml:space="preserve"> &gt; 4.5 od. </w:t>
            </w:r>
            <w:r w:rsidRPr="00125204">
              <w:rPr>
                <w:i/>
                <w:sz w:val="18"/>
              </w:rPr>
              <w:t xml:space="preserve">f </w:t>
            </w:r>
            <w:r w:rsidRPr="00125204">
              <w:rPr>
                <w:sz w:val="18"/>
              </w:rPr>
              <w:t>&lt; 1.6</w:t>
            </w:r>
          </w:p>
          <w:p w14:paraId="5ADCF94B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</w:rPr>
            </w:pPr>
            <w:r w:rsidRPr="00125204">
              <w:rPr>
                <w:i/>
                <w:sz w:val="18"/>
              </w:rPr>
              <w:t>f</w:t>
            </w:r>
            <w:r w:rsidRPr="00125204">
              <w:rPr>
                <w:sz w:val="18"/>
              </w:rPr>
              <w:t xml:space="preserve"> &gt; 1.3</w:t>
            </w:r>
          </w:p>
          <w:p w14:paraId="6A54A662" w14:textId="77777777" w:rsidR="000C0907" w:rsidRPr="00125204" w:rsidRDefault="000C0907" w:rsidP="00C73B60">
            <w:pPr>
              <w:keepNext/>
              <w:keepLines/>
              <w:tabs>
                <w:tab w:val="left" w:pos="709"/>
              </w:tabs>
              <w:spacing w:before="60" w:after="60"/>
              <w:rPr>
                <w:sz w:val="18"/>
                <w:highlight w:val="lightGray"/>
              </w:rPr>
            </w:pPr>
            <w:r w:rsidRPr="00125204">
              <w:rPr>
                <w:i/>
                <w:sz w:val="18"/>
              </w:rPr>
              <w:t>f</w:t>
            </w:r>
            <w:r w:rsidRPr="00125204">
              <w:rPr>
                <w:sz w:val="18"/>
              </w:rPr>
              <w:t xml:space="preserve"> &gt; 2.5</w:t>
            </w:r>
          </w:p>
        </w:tc>
      </w:tr>
    </w:tbl>
    <w:p w14:paraId="6297F7C5" w14:textId="77777777" w:rsidR="000C0907" w:rsidRPr="00501F1A" w:rsidRDefault="000C0907" w:rsidP="00C73B60">
      <w:pPr>
        <w:pStyle w:val="Titre3"/>
        <w:tabs>
          <w:tab w:val="clear" w:pos="720"/>
          <w:tab w:val="left" w:pos="709"/>
        </w:tabs>
        <w:ind w:left="0" w:firstLine="0"/>
      </w:pPr>
      <w:bookmarkStart w:id="84" w:name="_Toc30424167"/>
      <w:bookmarkStart w:id="85" w:name="_Toc219121303"/>
      <w:r w:rsidRPr="00501F1A">
        <w:t>Dichtigkeit</w:t>
      </w:r>
      <w:bookmarkEnd w:id="84"/>
      <w:bookmarkEnd w:id="85"/>
    </w:p>
    <w:p w14:paraId="7B091F33" w14:textId="77777777" w:rsidR="000C0907" w:rsidRPr="00422DFB" w:rsidRDefault="000C0907" w:rsidP="00C415C6">
      <w:pPr>
        <w:pStyle w:val="TextStandard"/>
      </w:pPr>
      <w:r w:rsidRPr="00422DFB">
        <w:t>Kein liegendes Wasser auf dem Konstruktionsbeton</w:t>
      </w:r>
      <w:r w:rsidR="00A24288">
        <w:t>:</w:t>
      </w:r>
    </w:p>
    <w:p w14:paraId="27FED12E" w14:textId="77777777" w:rsidR="00425709" w:rsidRPr="00786C42" w:rsidRDefault="00425709" w:rsidP="00C415C6">
      <w:pPr>
        <w:pStyle w:val="TextStandard"/>
        <w:numPr>
          <w:ilvl w:val="0"/>
          <w:numId w:val="18"/>
        </w:numPr>
      </w:pPr>
      <w:r w:rsidRPr="00786C42">
        <w:t>Ausbildung der Betonoberflächen mit minimalem Gefälle</w:t>
      </w:r>
    </w:p>
    <w:p w14:paraId="75AB89AE" w14:textId="77777777" w:rsidR="000C0907" w:rsidRDefault="000C0907" w:rsidP="00C415C6">
      <w:pPr>
        <w:pStyle w:val="TextStandard"/>
        <w:numPr>
          <w:ilvl w:val="0"/>
          <w:numId w:val="18"/>
        </w:numPr>
      </w:pPr>
      <w:r w:rsidRPr="00422DFB">
        <w:rPr>
          <w:highlight w:val="lightGray"/>
        </w:rPr>
        <w:t>Funktionsfähiges Abdichtungssystem</w:t>
      </w:r>
      <w:r w:rsidRPr="00422DFB">
        <w:t>.</w:t>
      </w:r>
    </w:p>
    <w:p w14:paraId="50CDCC59" w14:textId="77777777" w:rsidR="00A24288" w:rsidRPr="00AF7B83" w:rsidRDefault="00A24288" w:rsidP="00A24288">
      <w:pPr>
        <w:pStyle w:val="TextStandard"/>
      </w:pPr>
      <w:r w:rsidRPr="00AF7B83">
        <w:t>Begrenzung der Rissbreiten durch Einlegen einer Mindestbewehrung:</w:t>
      </w:r>
    </w:p>
    <w:p w14:paraId="02256128" w14:textId="77777777" w:rsidR="00A24288" w:rsidRPr="00AF7B83" w:rsidRDefault="00A24288" w:rsidP="00A24288">
      <w:pPr>
        <w:pStyle w:val="TextStandard"/>
        <w:numPr>
          <w:ilvl w:val="0"/>
          <w:numId w:val="18"/>
        </w:numPr>
      </w:pPr>
      <w:r w:rsidRPr="00AF7B83">
        <w:t xml:space="preserve">für Dichtigkeitsklasse </w:t>
      </w:r>
      <w:r w:rsidRPr="00AF7B83">
        <w:rPr>
          <w:highlight w:val="lightGray"/>
        </w:rPr>
        <w:t>……</w:t>
      </w:r>
      <w:r w:rsidRPr="00AF7B83">
        <w:t xml:space="preserve"> nach Norm SIA 272 </w:t>
      </w:r>
      <w:r w:rsidRPr="00AF7B83">
        <w:rPr>
          <w:highlight w:val="yellow"/>
        </w:rPr>
        <w:t>(falls zutreffend)</w:t>
      </w:r>
    </w:p>
    <w:p w14:paraId="6F0CE171" w14:textId="77777777" w:rsidR="00A24288" w:rsidRPr="00AF7B83" w:rsidRDefault="00A24288" w:rsidP="00A24288">
      <w:pPr>
        <w:pStyle w:val="TextStandard"/>
        <w:numPr>
          <w:ilvl w:val="0"/>
          <w:numId w:val="18"/>
        </w:numPr>
      </w:pPr>
      <w:r w:rsidRPr="00AF7B83">
        <w:t>vgl. Kap. 9.3 der Nutzungsvereinbarung.</w:t>
      </w:r>
    </w:p>
    <w:p w14:paraId="5C31A8CF" w14:textId="46ABEDF7" w:rsidR="00C415C6" w:rsidRPr="00501F1A" w:rsidRDefault="00C415C6" w:rsidP="00C415C6">
      <w:pPr>
        <w:pStyle w:val="Titre3"/>
        <w:tabs>
          <w:tab w:val="clear" w:pos="720"/>
          <w:tab w:val="left" w:pos="709"/>
        </w:tabs>
        <w:ind w:left="0" w:firstLine="0"/>
      </w:pPr>
      <w:bookmarkStart w:id="86" w:name="_Toc219121304"/>
      <w:r>
        <w:t>Korrosionsschutz</w:t>
      </w:r>
      <w:bookmarkEnd w:id="86"/>
    </w:p>
    <w:p w14:paraId="7825E83C" w14:textId="77777777" w:rsidR="00C415C6" w:rsidRPr="00422DFB" w:rsidRDefault="00C415C6" w:rsidP="00C415C6">
      <w:pPr>
        <w:pStyle w:val="TextStandard"/>
        <w:tabs>
          <w:tab w:val="left" w:pos="709"/>
        </w:tabs>
      </w:pPr>
      <w:r w:rsidRPr="00C415C6">
        <w:rPr>
          <w:highlight w:val="yellow"/>
        </w:rPr>
        <w:t>Der Korrosionsschutz von Beton- und Spannstahl sowie von Lagern, Fahrbahnübergängen, Stahlteilen, etc. ist entsprechend den Richtlinien und dem FHB K des ASTRA auszubilden</w:t>
      </w:r>
      <w:r>
        <w:t>.</w:t>
      </w:r>
    </w:p>
    <w:p w14:paraId="614B3A3C" w14:textId="77777777" w:rsidR="00C415C6" w:rsidRPr="00AF7B83" w:rsidRDefault="00C415C6" w:rsidP="00FC6630">
      <w:pPr>
        <w:pStyle w:val="TextStandard"/>
        <w:numPr>
          <w:ilvl w:val="0"/>
          <w:numId w:val="23"/>
        </w:numPr>
        <w:spacing w:before="120"/>
        <w:ind w:left="646" w:hanging="646"/>
        <w:rPr>
          <w:b/>
          <w:bCs/>
        </w:rPr>
      </w:pPr>
      <w:r w:rsidRPr="00AF7B83">
        <w:rPr>
          <w:b/>
          <w:bCs/>
        </w:rPr>
        <w:t xml:space="preserve">Beton- </w:t>
      </w:r>
      <w:r w:rsidRPr="00AF7B83">
        <w:rPr>
          <w:b/>
          <w:bCs/>
          <w:highlight w:val="lightGray"/>
        </w:rPr>
        <w:t>und Spannstahl</w:t>
      </w:r>
    </w:p>
    <w:p w14:paraId="1E05F421" w14:textId="381ACEBD" w:rsidR="00FC6630" w:rsidRPr="00AF7B83" w:rsidRDefault="00C415C6" w:rsidP="00C415C6">
      <w:pPr>
        <w:pStyle w:val="TextStandard"/>
      </w:pPr>
      <w:r w:rsidRPr="00AF7B83">
        <w:t xml:space="preserve">Einhaltung </w:t>
      </w:r>
      <w:r w:rsidR="00FC6630" w:rsidRPr="00AF7B83">
        <w:t>einer genügenden</w:t>
      </w:r>
      <w:r w:rsidRPr="00AF7B83">
        <w:t xml:space="preserve"> Bewehrungsüberdeckung </w:t>
      </w:r>
      <w:proofErr w:type="spellStart"/>
      <w:r w:rsidR="00FC6630" w:rsidRPr="00AF7B83">
        <w:t>gemäss</w:t>
      </w:r>
      <w:proofErr w:type="spellEnd"/>
      <w:r w:rsidR="00FC6630" w:rsidRPr="00AF7B83">
        <w:t xml:space="preserve"> TMB Nr. 22001-14210</w:t>
      </w:r>
      <w:r w:rsidR="00A24288" w:rsidRPr="00AF7B83">
        <w:t>:</w:t>
      </w:r>
    </w:p>
    <w:p w14:paraId="657351C7" w14:textId="7C12482A" w:rsidR="00FC6630" w:rsidRPr="00AF7B83" w:rsidRDefault="00FC6630" w:rsidP="00FC6630">
      <w:pPr>
        <w:pStyle w:val="TextStandard"/>
        <w:numPr>
          <w:ilvl w:val="0"/>
          <w:numId w:val="18"/>
        </w:numPr>
      </w:pPr>
      <w:r w:rsidRPr="00AF7B83">
        <w:t>G</w:t>
      </w:r>
      <w:r w:rsidR="00C415C6" w:rsidRPr="00AF7B83">
        <w:t>enerell</w:t>
      </w:r>
      <w:r w:rsidRPr="00AF7B83">
        <w:t>:</w:t>
      </w:r>
      <w:r w:rsidR="00995885" w:rsidRPr="00AF7B83">
        <w:t xml:space="preserve"> </w:t>
      </w:r>
      <w:proofErr w:type="spellStart"/>
      <w:r w:rsidR="00995885" w:rsidRPr="00AF7B83">
        <w:rPr>
          <w:b/>
          <w:bCs/>
        </w:rPr>
        <w:t>c</w:t>
      </w:r>
      <w:r w:rsidR="00995885" w:rsidRPr="00AF7B83">
        <w:rPr>
          <w:b/>
          <w:bCs/>
          <w:vertAlign w:val="subscript"/>
        </w:rPr>
        <w:t>nom</w:t>
      </w:r>
      <w:proofErr w:type="spellEnd"/>
      <w:r w:rsidRPr="00AF7B83">
        <w:t xml:space="preserve"> </w:t>
      </w:r>
      <w:r w:rsidR="00995885" w:rsidRPr="00AF7B83">
        <w:t xml:space="preserve">= </w:t>
      </w:r>
      <w:r w:rsidRPr="00AF7B83">
        <w:rPr>
          <w:highlight w:val="lightGray"/>
        </w:rPr>
        <w:t>50 mm</w:t>
      </w:r>
      <w:r w:rsidRPr="00AF7B83">
        <w:t xml:space="preserve"> für Betonstahl </w:t>
      </w:r>
      <w:r w:rsidRPr="00AF7B83">
        <w:rPr>
          <w:highlight w:val="lightGray"/>
        </w:rPr>
        <w:t>und 60 mm für Spannstahl</w:t>
      </w:r>
    </w:p>
    <w:p w14:paraId="14153D8D" w14:textId="206715CC" w:rsidR="00C415C6" w:rsidRPr="00AF7B83" w:rsidRDefault="00C415C6" w:rsidP="00FC6630">
      <w:pPr>
        <w:pStyle w:val="TextStandard"/>
        <w:numPr>
          <w:ilvl w:val="0"/>
          <w:numId w:val="18"/>
        </w:numPr>
      </w:pPr>
      <w:r w:rsidRPr="00AF7B83">
        <w:t xml:space="preserve">Bauteile im Spritzwasserbereich </w:t>
      </w:r>
      <w:r w:rsidR="00FC6630" w:rsidRPr="00AF7B83">
        <w:t>(</w:t>
      </w:r>
      <w:r w:rsidRPr="00AF7B83">
        <w:rPr>
          <w:highlight w:val="lightGray"/>
        </w:rPr>
        <w:t>Konsolköpfen, Leitmauern</w:t>
      </w:r>
      <w:r w:rsidR="00FC6630" w:rsidRPr="00AF7B83">
        <w:rPr>
          <w:highlight w:val="lightGray"/>
        </w:rPr>
        <w:t xml:space="preserve">, </w:t>
      </w:r>
      <w:r w:rsidRPr="00AF7B83">
        <w:rPr>
          <w:highlight w:val="lightGray"/>
        </w:rPr>
        <w:t>Stützmauern</w:t>
      </w:r>
      <w:r w:rsidR="00FC6630" w:rsidRPr="00AF7B83">
        <w:rPr>
          <w:highlight w:val="lightGray"/>
        </w:rPr>
        <w:t>, etc</w:t>
      </w:r>
      <w:r w:rsidR="00FC6630" w:rsidRPr="00AF7B83">
        <w:t>.</w:t>
      </w:r>
      <w:r w:rsidRPr="00AF7B83">
        <w:t>)</w:t>
      </w:r>
      <w:r w:rsidR="00FC6630" w:rsidRPr="00AF7B83">
        <w:t>:</w:t>
      </w:r>
      <w:r w:rsidR="00995885" w:rsidRPr="00AF7B83">
        <w:t xml:space="preserve"> </w:t>
      </w:r>
      <w:proofErr w:type="spellStart"/>
      <w:r w:rsidR="00995885" w:rsidRPr="00AF7B83">
        <w:rPr>
          <w:b/>
          <w:bCs/>
        </w:rPr>
        <w:t>c</w:t>
      </w:r>
      <w:r w:rsidR="00995885" w:rsidRPr="00AF7B83">
        <w:rPr>
          <w:b/>
          <w:bCs/>
          <w:vertAlign w:val="subscript"/>
        </w:rPr>
        <w:t>nom</w:t>
      </w:r>
      <w:proofErr w:type="spellEnd"/>
      <w:r w:rsidR="00995885" w:rsidRPr="00AF7B83">
        <w:t xml:space="preserve"> =</w:t>
      </w:r>
      <w:r w:rsidR="00FC6630" w:rsidRPr="00AF7B83">
        <w:t xml:space="preserve"> </w:t>
      </w:r>
      <w:r w:rsidR="00FC6630" w:rsidRPr="00AF7B83">
        <w:rPr>
          <w:highlight w:val="lightGray"/>
        </w:rPr>
        <w:t>65 mm</w:t>
      </w:r>
    </w:p>
    <w:p w14:paraId="0DE7002D" w14:textId="77777777" w:rsidR="00C415C6" w:rsidRPr="00AF7B83" w:rsidRDefault="00C415C6" w:rsidP="00FC6630">
      <w:pPr>
        <w:pStyle w:val="TextStandard"/>
        <w:numPr>
          <w:ilvl w:val="0"/>
          <w:numId w:val="23"/>
        </w:numPr>
        <w:spacing w:before="120"/>
        <w:ind w:left="646" w:hanging="646"/>
        <w:rPr>
          <w:b/>
          <w:bCs/>
        </w:rPr>
      </w:pPr>
      <w:r w:rsidRPr="00AF7B83">
        <w:rPr>
          <w:b/>
          <w:bCs/>
        </w:rPr>
        <w:t>Baustahl:</w:t>
      </w:r>
    </w:p>
    <w:p w14:paraId="71FE696E" w14:textId="77777777" w:rsidR="00A24288" w:rsidRPr="00AF7B83" w:rsidRDefault="00FC6630" w:rsidP="00FC6630">
      <w:pPr>
        <w:pStyle w:val="TextStandard"/>
      </w:pPr>
      <w:r w:rsidRPr="00AF7B83">
        <w:t>Mindestanforderungen an den Korrosionsschutz:</w:t>
      </w:r>
    </w:p>
    <w:p w14:paraId="481F8BCF" w14:textId="02874BC1" w:rsidR="00A24288" w:rsidRPr="00AF7B83" w:rsidRDefault="00C415C6" w:rsidP="00A24288">
      <w:pPr>
        <w:pStyle w:val="TextStandard"/>
        <w:numPr>
          <w:ilvl w:val="0"/>
          <w:numId w:val="18"/>
        </w:numPr>
      </w:pPr>
      <w:proofErr w:type="spellStart"/>
      <w:r w:rsidRPr="00AF7B83">
        <w:t>Korrosivitätskategorie</w:t>
      </w:r>
      <w:proofErr w:type="spellEnd"/>
      <w:r w:rsidRPr="00AF7B83">
        <w:t xml:space="preserve"> </w:t>
      </w:r>
      <w:r w:rsidRPr="00AF7B83">
        <w:rPr>
          <w:highlight w:val="lightGray"/>
        </w:rPr>
        <w:t>C4</w:t>
      </w:r>
    </w:p>
    <w:p w14:paraId="7D435EEF" w14:textId="659DFA61" w:rsidR="00FC6630" w:rsidRPr="00AF7B83" w:rsidRDefault="00C415C6" w:rsidP="00A24288">
      <w:pPr>
        <w:pStyle w:val="TextStandard"/>
        <w:numPr>
          <w:ilvl w:val="0"/>
          <w:numId w:val="18"/>
        </w:numPr>
      </w:pPr>
      <w:r w:rsidRPr="00AF7B83">
        <w:t xml:space="preserve">Schutzdauer </w:t>
      </w:r>
      <w:r w:rsidR="00CB73AD" w:rsidRPr="00CB73AD">
        <w:rPr>
          <w:highlight w:val="lightGray"/>
        </w:rPr>
        <w:t xml:space="preserve">VH (&gt; </w:t>
      </w:r>
      <w:r w:rsidRPr="00CB73AD">
        <w:rPr>
          <w:highlight w:val="lightGray"/>
        </w:rPr>
        <w:t>25 Jahre</w:t>
      </w:r>
      <w:r w:rsidR="00CB73AD" w:rsidRPr="00CB73AD">
        <w:rPr>
          <w:highlight w:val="lightGray"/>
        </w:rPr>
        <w:t>)</w:t>
      </w:r>
    </w:p>
    <w:p w14:paraId="1C9DF5C1" w14:textId="77777777" w:rsidR="00C415C6" w:rsidRDefault="00C415C6" w:rsidP="00786C42">
      <w:pPr>
        <w:pStyle w:val="TextStandard"/>
        <w:numPr>
          <w:ilvl w:val="0"/>
          <w:numId w:val="23"/>
        </w:numPr>
        <w:spacing w:before="120" w:after="0"/>
        <w:ind w:left="646" w:hanging="646"/>
        <w:rPr>
          <w:b/>
          <w:bCs/>
        </w:rPr>
      </w:pPr>
      <w:r w:rsidRPr="00AF7B83">
        <w:rPr>
          <w:b/>
          <w:bCs/>
        </w:rPr>
        <w:lastRenderedPageBreak/>
        <w:t>Etc.</w:t>
      </w:r>
    </w:p>
    <w:p w14:paraId="291A8336" w14:textId="5E097410" w:rsidR="0023085E" w:rsidRPr="007808BA" w:rsidRDefault="0023085E" w:rsidP="0023085E">
      <w:pPr>
        <w:pStyle w:val="Titre3"/>
        <w:tabs>
          <w:tab w:val="clear" w:pos="720"/>
          <w:tab w:val="left" w:pos="709"/>
        </w:tabs>
        <w:ind w:left="0" w:firstLine="0"/>
      </w:pPr>
      <w:bookmarkStart w:id="87" w:name="_Toc219121305"/>
      <w:r w:rsidRPr="007808BA">
        <w:t>Frost-Tausalzbeständigkeit</w:t>
      </w:r>
      <w:bookmarkEnd w:id="87"/>
    </w:p>
    <w:p w14:paraId="79286D41" w14:textId="5AF5E0C1" w:rsidR="0023085E" w:rsidRPr="007808BA" w:rsidRDefault="0023085E" w:rsidP="0023085E">
      <w:pPr>
        <w:pStyle w:val="TextStandard"/>
        <w:tabs>
          <w:tab w:val="left" w:pos="709"/>
        </w:tabs>
      </w:pPr>
      <w:r w:rsidRPr="007808BA">
        <w:t>Anforderungen: vgl. Kap. 7.2.1 der Nutzungsvereinbarung.</w:t>
      </w:r>
    </w:p>
    <w:p w14:paraId="1EF45120" w14:textId="073C6371" w:rsidR="0023085E" w:rsidRPr="007808BA" w:rsidRDefault="0023085E" w:rsidP="0023085E">
      <w:pPr>
        <w:pStyle w:val="Titre3"/>
        <w:tabs>
          <w:tab w:val="clear" w:pos="720"/>
          <w:tab w:val="left" w:pos="709"/>
        </w:tabs>
        <w:ind w:left="0" w:firstLine="0"/>
      </w:pPr>
      <w:bookmarkStart w:id="88" w:name="_Toc219121306"/>
      <w:r w:rsidRPr="007808BA">
        <w:t>AAR-Beständigkeit</w:t>
      </w:r>
      <w:bookmarkEnd w:id="88"/>
    </w:p>
    <w:p w14:paraId="5AB16C22" w14:textId="1BC28C24" w:rsidR="0023085E" w:rsidRPr="007808BA" w:rsidRDefault="0023085E" w:rsidP="0023085E">
      <w:pPr>
        <w:pStyle w:val="TextStandard"/>
        <w:tabs>
          <w:tab w:val="left" w:pos="709"/>
        </w:tabs>
      </w:pPr>
      <w:r w:rsidRPr="007808BA">
        <w:t xml:space="preserve">Die Anforderungen an die AAR-Beständigkeit des Betons richten sich nach dem </w:t>
      </w:r>
      <w:r w:rsidR="007808BA" w:rsidRPr="007808BA">
        <w:t>SIA-Merkblatt</w:t>
      </w:r>
      <w:r w:rsidRPr="007808BA">
        <w:t xml:space="preserve"> 2042. </w:t>
      </w:r>
      <w:r w:rsidRPr="007808BA">
        <w:rPr>
          <w:highlight w:val="lightGray"/>
        </w:rPr>
        <w:t>Der beton muss AAR-beständig sein.</w:t>
      </w:r>
    </w:p>
    <w:p w14:paraId="2DBFAE20" w14:textId="7085DE63" w:rsidR="0023085E" w:rsidRPr="007808BA" w:rsidRDefault="0023085E" w:rsidP="0023085E">
      <w:pPr>
        <w:pStyle w:val="TextStandard"/>
        <w:tabs>
          <w:tab w:val="left" w:pos="709"/>
        </w:tabs>
      </w:pPr>
      <w:r w:rsidRPr="007808BA">
        <w:t>Anforderungen: vgl. Kap. 7.2.1 der Nutzungsvereinbarung.</w:t>
      </w:r>
    </w:p>
    <w:p w14:paraId="042C0DCF" w14:textId="77777777" w:rsidR="0023085E" w:rsidRPr="00AF7B83" w:rsidRDefault="0023085E" w:rsidP="0023085E">
      <w:pPr>
        <w:pStyle w:val="TextStandard"/>
        <w:spacing w:before="120" w:after="0"/>
        <w:rPr>
          <w:b/>
          <w:bCs/>
        </w:rPr>
      </w:pPr>
    </w:p>
    <w:p w14:paraId="72E9BB8F" w14:textId="45619457" w:rsidR="000C0907" w:rsidRPr="000C0907" w:rsidRDefault="000C0907" w:rsidP="002E1C98">
      <w:pPr>
        <w:pStyle w:val="Titre1"/>
        <w:numPr>
          <w:ilvl w:val="0"/>
          <w:numId w:val="4"/>
        </w:numPr>
      </w:pPr>
      <w:bookmarkStart w:id="89" w:name="_Toc30424171"/>
      <w:r>
        <w:br w:type="page"/>
      </w:r>
      <w:bookmarkStart w:id="90" w:name="_Toc219121307"/>
      <w:r w:rsidR="00786C42" w:rsidRPr="00AF7B83">
        <w:lastRenderedPageBreak/>
        <w:t xml:space="preserve">Zusätzliche </w:t>
      </w:r>
      <w:r w:rsidRPr="00786C42">
        <w:t>Massnahmen</w:t>
      </w:r>
      <w:bookmarkEnd w:id="89"/>
      <w:bookmarkEnd w:id="90"/>
    </w:p>
    <w:p w14:paraId="0BCD63F9" w14:textId="77777777" w:rsidR="000C0907" w:rsidRPr="00B30FDB" w:rsidRDefault="00786C42" w:rsidP="00C73B60">
      <w:pPr>
        <w:pStyle w:val="Einzug3"/>
        <w:tabs>
          <w:tab w:val="left" w:pos="709"/>
        </w:tabs>
        <w:spacing w:before="240" w:after="120" w:line="240" w:lineRule="auto"/>
        <w:ind w:left="0" w:firstLine="0"/>
        <w:jc w:val="left"/>
        <w:rPr>
          <w:rFonts w:ascii="Arial" w:hAnsi="Arial" w:cs="Arial"/>
          <w:sz w:val="20"/>
        </w:rPr>
      </w:pPr>
      <w:r w:rsidRPr="00AF7B83">
        <w:rPr>
          <w:rFonts w:ascii="Arial" w:hAnsi="Arial" w:cs="Arial"/>
          <w:sz w:val="20"/>
          <w:highlight w:val="yellow"/>
        </w:rPr>
        <w:t>Zusätzlichen</w:t>
      </w:r>
      <w:r w:rsidR="000C0907" w:rsidRPr="00AF7B83">
        <w:rPr>
          <w:rFonts w:ascii="Arial" w:hAnsi="Arial" w:cs="Arial"/>
          <w:sz w:val="20"/>
          <w:highlight w:val="yellow"/>
        </w:rPr>
        <w:t xml:space="preserve"> </w:t>
      </w:r>
      <w:proofErr w:type="spellStart"/>
      <w:r w:rsidR="000C0907" w:rsidRPr="00AF7B83">
        <w:rPr>
          <w:rFonts w:ascii="Arial" w:hAnsi="Arial" w:cs="Arial"/>
          <w:sz w:val="20"/>
          <w:highlight w:val="yellow"/>
        </w:rPr>
        <w:t>Massnahmen</w:t>
      </w:r>
      <w:proofErr w:type="spellEnd"/>
      <w:r w:rsidR="000C0907" w:rsidRPr="00AF7B83">
        <w:rPr>
          <w:rFonts w:ascii="Arial" w:hAnsi="Arial" w:cs="Arial"/>
          <w:sz w:val="20"/>
          <w:highlight w:val="yellow"/>
        </w:rPr>
        <w:t xml:space="preserve"> </w:t>
      </w:r>
      <w:r w:rsidR="000C0907" w:rsidRPr="00B30FDB">
        <w:rPr>
          <w:rFonts w:ascii="Arial" w:hAnsi="Arial" w:cs="Arial"/>
          <w:sz w:val="20"/>
          <w:highlight w:val="yellow"/>
        </w:rPr>
        <w:t>zur Gewährleistung der Tragsicherheit, der Gebrauchstauglichkeit und der Dauerhaftigkeit sind anzugeben. Diese betreffen folgende Bereiche:</w:t>
      </w:r>
    </w:p>
    <w:p w14:paraId="78B12B3B" w14:textId="77777777" w:rsidR="000C0907" w:rsidRPr="00125204" w:rsidRDefault="000C0907" w:rsidP="002E1C98">
      <w:pPr>
        <w:pStyle w:val="Titre2"/>
      </w:pPr>
      <w:bookmarkStart w:id="91" w:name="_Toc30424175"/>
      <w:bookmarkStart w:id="92" w:name="_Toc219121308"/>
      <w:r w:rsidRPr="00125204">
        <w:t>Bauausführung</w:t>
      </w:r>
      <w:bookmarkEnd w:id="91"/>
      <w:bookmarkEnd w:id="92"/>
    </w:p>
    <w:p w14:paraId="3FD46913" w14:textId="77777777" w:rsidR="000C0907" w:rsidRPr="00B30FDB" w:rsidRDefault="000C0907" w:rsidP="001800F9">
      <w:pPr>
        <w:pStyle w:val="Einzug3"/>
        <w:tabs>
          <w:tab w:val="left" w:pos="709"/>
        </w:tabs>
        <w:spacing w:after="120" w:line="240" w:lineRule="auto"/>
        <w:ind w:left="284" w:hanging="284"/>
        <w:jc w:val="left"/>
        <w:rPr>
          <w:rFonts w:ascii="Arial" w:hAnsi="Arial" w:cs="Arial"/>
          <w:sz w:val="20"/>
        </w:rPr>
      </w:pPr>
      <w:r w:rsidRPr="00B30FDB">
        <w:rPr>
          <w:rFonts w:ascii="Arial" w:hAnsi="Arial" w:cs="Arial"/>
          <w:sz w:val="20"/>
        </w:rPr>
        <w:t>-</w:t>
      </w:r>
      <w:r w:rsidRPr="00B30FDB">
        <w:rPr>
          <w:rFonts w:ascii="Arial" w:hAnsi="Arial" w:cs="Arial"/>
          <w:sz w:val="20"/>
        </w:rPr>
        <w:tab/>
        <w:t>Prüfungen gem. Kontrollplan, Prüfplan des Bauherrn und des Unternehmers, in Abhängigkeit von der Überwachungsklasse (Betonrezeptur, Abdichtung, etc.)</w:t>
      </w:r>
      <w:r w:rsidR="00786C42">
        <w:rPr>
          <w:rFonts w:ascii="Arial" w:hAnsi="Arial" w:cs="Arial"/>
          <w:sz w:val="20"/>
        </w:rPr>
        <w:t>.</w:t>
      </w:r>
    </w:p>
    <w:p w14:paraId="52CFD472" w14:textId="77777777" w:rsidR="000C0907" w:rsidRPr="004A610F" w:rsidRDefault="000C0907" w:rsidP="001800F9">
      <w:pPr>
        <w:pStyle w:val="Einzug3"/>
        <w:tabs>
          <w:tab w:val="left" w:pos="709"/>
        </w:tabs>
        <w:spacing w:after="120" w:line="240" w:lineRule="auto"/>
        <w:ind w:left="284" w:hanging="284"/>
        <w:jc w:val="left"/>
        <w:rPr>
          <w:rFonts w:ascii="Arial" w:hAnsi="Arial" w:cs="Arial"/>
          <w:sz w:val="20"/>
        </w:rPr>
      </w:pPr>
      <w:r w:rsidRPr="004A610F">
        <w:rPr>
          <w:rFonts w:ascii="Arial" w:hAnsi="Arial" w:cs="Arial"/>
          <w:sz w:val="20"/>
        </w:rPr>
        <w:t>-</w:t>
      </w:r>
      <w:r w:rsidRPr="004A610F">
        <w:rPr>
          <w:rFonts w:ascii="Arial" w:hAnsi="Arial" w:cs="Arial"/>
          <w:sz w:val="20"/>
        </w:rPr>
        <w:tab/>
      </w:r>
      <w:r w:rsidR="00786C42">
        <w:rPr>
          <w:rFonts w:ascii="Arial" w:hAnsi="Arial" w:cs="Arial"/>
          <w:sz w:val="20"/>
        </w:rPr>
        <w:t>S</w:t>
      </w:r>
      <w:r w:rsidRPr="004A610F">
        <w:rPr>
          <w:rFonts w:ascii="Arial" w:hAnsi="Arial" w:cs="Arial"/>
          <w:sz w:val="20"/>
        </w:rPr>
        <w:t xml:space="preserve">orgfältige Planung des </w:t>
      </w:r>
      <w:proofErr w:type="spellStart"/>
      <w:r w:rsidRPr="004A610F">
        <w:rPr>
          <w:rFonts w:ascii="Arial" w:hAnsi="Arial" w:cs="Arial"/>
          <w:sz w:val="20"/>
        </w:rPr>
        <w:t>Betoniervorgang</w:t>
      </w:r>
      <w:r w:rsidR="00786C42">
        <w:rPr>
          <w:rFonts w:ascii="Arial" w:hAnsi="Arial" w:cs="Arial"/>
          <w:sz w:val="20"/>
        </w:rPr>
        <w:t>e</w:t>
      </w:r>
      <w:r w:rsidRPr="004A610F">
        <w:rPr>
          <w:rFonts w:ascii="Arial" w:hAnsi="Arial" w:cs="Arial"/>
          <w:sz w:val="20"/>
        </w:rPr>
        <w:t>s</w:t>
      </w:r>
      <w:proofErr w:type="spellEnd"/>
      <w:r w:rsidR="00786C42">
        <w:rPr>
          <w:rFonts w:ascii="Arial" w:hAnsi="Arial" w:cs="Arial"/>
          <w:sz w:val="20"/>
        </w:rPr>
        <w:t>.</w:t>
      </w:r>
    </w:p>
    <w:p w14:paraId="0A15EB64" w14:textId="77777777" w:rsidR="000C0907" w:rsidRPr="00B30FDB" w:rsidRDefault="000C0907" w:rsidP="001800F9">
      <w:pPr>
        <w:pStyle w:val="Einzug3"/>
        <w:tabs>
          <w:tab w:val="left" w:pos="709"/>
        </w:tabs>
        <w:spacing w:after="120" w:line="240" w:lineRule="auto"/>
        <w:ind w:left="284" w:hanging="284"/>
        <w:jc w:val="left"/>
        <w:rPr>
          <w:rFonts w:ascii="Arial" w:hAnsi="Arial" w:cs="Arial"/>
          <w:sz w:val="20"/>
        </w:rPr>
      </w:pPr>
      <w:r w:rsidRPr="004A610F">
        <w:rPr>
          <w:rFonts w:ascii="Arial" w:hAnsi="Arial" w:cs="Arial"/>
          <w:sz w:val="20"/>
        </w:rPr>
        <w:t>-</w:t>
      </w:r>
      <w:r w:rsidRPr="004A610F">
        <w:rPr>
          <w:rFonts w:ascii="Arial" w:hAnsi="Arial" w:cs="Arial"/>
          <w:sz w:val="20"/>
        </w:rPr>
        <w:tab/>
        <w:t>Gewährleistung einer hinreichenden Betonnachbehandlung (</w:t>
      </w:r>
      <w:proofErr w:type="spellStart"/>
      <w:r w:rsidRPr="004A610F">
        <w:rPr>
          <w:rFonts w:ascii="Arial" w:hAnsi="Arial" w:cs="Arial"/>
          <w:sz w:val="20"/>
        </w:rPr>
        <w:t>Ausschliessen</w:t>
      </w:r>
      <w:proofErr w:type="spellEnd"/>
      <w:r w:rsidRPr="004A610F">
        <w:rPr>
          <w:rFonts w:ascii="Arial" w:hAnsi="Arial" w:cs="Arial"/>
          <w:sz w:val="20"/>
        </w:rPr>
        <w:t xml:space="preserve"> von Frühschädigung des Betongefüges). </w:t>
      </w:r>
      <w:r w:rsidRPr="004A610F">
        <w:rPr>
          <w:rFonts w:ascii="Arial" w:hAnsi="Arial" w:cs="Arial"/>
          <w:sz w:val="20"/>
          <w:highlight w:val="yellow"/>
        </w:rPr>
        <w:t>Bezüglich der Ausschalfristen und der Nachbehandlung sind konkrete Aussagen erforderlich (vgl. SIA 262 Kap. 6.4.6)</w:t>
      </w:r>
      <w:r w:rsidRPr="004A610F">
        <w:rPr>
          <w:rFonts w:ascii="Arial" w:hAnsi="Arial" w:cs="Arial"/>
          <w:sz w:val="20"/>
        </w:rPr>
        <w:t>.</w:t>
      </w:r>
    </w:p>
    <w:p w14:paraId="05F403DE" w14:textId="5109BDF1" w:rsidR="000C0907" w:rsidRPr="00125204" w:rsidRDefault="002B7AB1" w:rsidP="002E1C98">
      <w:pPr>
        <w:pStyle w:val="Titre2"/>
      </w:pPr>
      <w:bookmarkStart w:id="93" w:name="_Toc219121309"/>
      <w:r w:rsidRPr="002B7AB1">
        <w:t>Überwachungs- und Unterhaltsplan</w:t>
      </w:r>
      <w:bookmarkEnd w:id="93"/>
    </w:p>
    <w:p w14:paraId="7D451963" w14:textId="26D7AEE2" w:rsidR="000C0907" w:rsidRPr="00B30FDB" w:rsidRDefault="000C0907" w:rsidP="00C73B60">
      <w:pPr>
        <w:pStyle w:val="Einzug3"/>
        <w:tabs>
          <w:tab w:val="left" w:pos="709"/>
        </w:tabs>
        <w:spacing w:after="120" w:line="240" w:lineRule="auto"/>
        <w:ind w:left="0" w:firstLine="0"/>
        <w:jc w:val="left"/>
        <w:rPr>
          <w:rFonts w:ascii="Arial" w:hAnsi="Arial" w:cs="Arial"/>
          <w:sz w:val="20"/>
          <w:lang w:val="de-CH"/>
        </w:rPr>
      </w:pPr>
      <w:r w:rsidRPr="00B30FDB">
        <w:rPr>
          <w:rFonts w:ascii="Arial" w:hAnsi="Arial" w:cs="Arial"/>
          <w:sz w:val="20"/>
          <w:lang w:val="de-CH"/>
        </w:rPr>
        <w:t xml:space="preserve">Zur Gewährleistung der Dauerhaftigkeit ist eine </w:t>
      </w:r>
      <w:r w:rsidRPr="00786C42">
        <w:rPr>
          <w:rFonts w:ascii="Arial" w:hAnsi="Arial" w:cs="Arial"/>
          <w:sz w:val="20"/>
          <w:lang w:val="de-CH"/>
        </w:rPr>
        <w:t xml:space="preserve">periodische </w:t>
      </w:r>
      <w:r w:rsidRPr="00AF7B83">
        <w:rPr>
          <w:rFonts w:ascii="Arial" w:hAnsi="Arial" w:cs="Arial"/>
          <w:sz w:val="20"/>
          <w:lang w:val="de-CH"/>
        </w:rPr>
        <w:t xml:space="preserve">Bauwerkskontrolle notwendig. Die </w:t>
      </w:r>
      <w:r w:rsidR="00786C42" w:rsidRPr="00AF7B83">
        <w:rPr>
          <w:rFonts w:ascii="Arial" w:hAnsi="Arial" w:cs="Arial"/>
          <w:sz w:val="20"/>
          <w:lang w:val="de-CH"/>
        </w:rPr>
        <w:t xml:space="preserve">durchzuführenden </w:t>
      </w:r>
      <w:r w:rsidRPr="00AF7B83">
        <w:rPr>
          <w:rFonts w:ascii="Arial" w:hAnsi="Arial" w:cs="Arial"/>
          <w:sz w:val="20"/>
          <w:lang w:val="de-CH"/>
        </w:rPr>
        <w:t xml:space="preserve">Kontrollarbeiten und deren Intervalle </w:t>
      </w:r>
      <w:r w:rsidR="00786C42" w:rsidRPr="00AF7B83">
        <w:rPr>
          <w:rFonts w:ascii="Arial" w:hAnsi="Arial" w:cs="Arial"/>
          <w:sz w:val="20"/>
          <w:lang w:val="de-CH"/>
        </w:rPr>
        <w:t xml:space="preserve">sind </w:t>
      </w:r>
      <w:r w:rsidRPr="00AF7B83">
        <w:rPr>
          <w:rFonts w:ascii="Arial" w:hAnsi="Arial" w:cs="Arial"/>
          <w:sz w:val="20"/>
          <w:lang w:val="de-CH"/>
        </w:rPr>
        <w:t>im Überwachungs- und Unterhaltsplan</w:t>
      </w:r>
      <w:r w:rsidR="00786C42" w:rsidRPr="00AF7B83">
        <w:rPr>
          <w:rFonts w:ascii="Arial" w:hAnsi="Arial" w:cs="Arial"/>
          <w:sz w:val="20"/>
          <w:lang w:val="de-CH"/>
        </w:rPr>
        <w:t xml:space="preserve"> festgelegt</w:t>
      </w:r>
      <w:r w:rsidRPr="00786C42">
        <w:rPr>
          <w:rFonts w:ascii="Arial" w:hAnsi="Arial" w:cs="Arial"/>
          <w:sz w:val="20"/>
          <w:lang w:val="de-CH"/>
        </w:rPr>
        <w:t>.</w:t>
      </w:r>
    </w:p>
    <w:p w14:paraId="5EEBDE94" w14:textId="77777777" w:rsidR="000C0907" w:rsidRPr="002E1C98" w:rsidRDefault="000C0907" w:rsidP="002E1C98">
      <w:pPr>
        <w:pStyle w:val="Titre1"/>
        <w:numPr>
          <w:ilvl w:val="0"/>
          <w:numId w:val="4"/>
        </w:numPr>
      </w:pPr>
      <w:bookmarkStart w:id="94" w:name="_Toc30424177"/>
      <w:r w:rsidRPr="002E1C98">
        <w:br w:type="page"/>
      </w:r>
      <w:bookmarkStart w:id="95" w:name="_Toc219121310"/>
      <w:r w:rsidRPr="002E1C98">
        <w:lastRenderedPageBreak/>
        <w:t>Unterschriften und Revisionen</w:t>
      </w:r>
      <w:bookmarkEnd w:id="94"/>
      <w:bookmarkEnd w:id="95"/>
    </w:p>
    <w:p w14:paraId="19C6B819" w14:textId="77777777" w:rsidR="000C0907" w:rsidRPr="00125204" w:rsidRDefault="000C0907" w:rsidP="002E1C98">
      <w:pPr>
        <w:pStyle w:val="Titre2"/>
      </w:pPr>
      <w:bookmarkStart w:id="96" w:name="_Toc30424178"/>
      <w:bookmarkStart w:id="97" w:name="_Toc219121311"/>
      <w:r w:rsidRPr="00125204">
        <w:t>Unterschriften</w:t>
      </w:r>
      <w:bookmarkEnd w:id="96"/>
      <w:bookmarkEnd w:id="97"/>
    </w:p>
    <w:p w14:paraId="779152DF" w14:textId="77777777" w:rsidR="000C0907" w:rsidRPr="00501F1A" w:rsidRDefault="000C0907" w:rsidP="00C415C6">
      <w:pPr>
        <w:pStyle w:val="TextStandard"/>
      </w:pPr>
    </w:p>
    <w:p w14:paraId="1D253345" w14:textId="77777777" w:rsidR="000C0907" w:rsidRPr="00501F1A" w:rsidRDefault="000C0907" w:rsidP="00C415C6">
      <w:pPr>
        <w:pStyle w:val="TextStandard"/>
      </w:pPr>
      <w:r w:rsidRPr="00501F1A">
        <w:t>Projektverfasser</w:t>
      </w:r>
    </w:p>
    <w:p w14:paraId="372C9417" w14:textId="77777777" w:rsidR="000C0907" w:rsidRPr="00501F1A" w:rsidRDefault="000C0907" w:rsidP="00C415C6">
      <w:pPr>
        <w:pStyle w:val="TextStandard"/>
      </w:pPr>
      <w:r w:rsidRPr="00501F1A">
        <w:t>……………………………</w:t>
      </w:r>
    </w:p>
    <w:p w14:paraId="443A0EC5" w14:textId="77777777" w:rsidR="000C0907" w:rsidRPr="00501F1A" w:rsidRDefault="000C0907" w:rsidP="00C415C6">
      <w:pPr>
        <w:pStyle w:val="TextStandard"/>
      </w:pPr>
      <w:r w:rsidRPr="00501F1A">
        <w:t>……………………………</w:t>
      </w:r>
    </w:p>
    <w:p w14:paraId="0255824C" w14:textId="77777777" w:rsidR="000C0907" w:rsidRPr="00501F1A" w:rsidRDefault="000C0907" w:rsidP="00C415C6">
      <w:pPr>
        <w:pStyle w:val="TextStandard"/>
      </w:pPr>
      <w:r w:rsidRPr="00501F1A">
        <w:t>……………………………</w:t>
      </w:r>
    </w:p>
    <w:p w14:paraId="25745236" w14:textId="77777777" w:rsidR="000C0907" w:rsidRPr="00501F1A" w:rsidRDefault="000C0907" w:rsidP="00C73B60">
      <w:pPr>
        <w:tabs>
          <w:tab w:val="left" w:pos="709"/>
          <w:tab w:val="left" w:pos="1418"/>
        </w:tabs>
        <w:rPr>
          <w:noProof/>
          <w:kern w:val="28"/>
          <w:lang w:eastAsia="de-DE"/>
        </w:rPr>
      </w:pPr>
    </w:p>
    <w:p w14:paraId="7A82A8B9" w14:textId="77777777" w:rsidR="000C0907" w:rsidRPr="006C0BDE" w:rsidRDefault="000C0907" w:rsidP="00C73B60">
      <w:pPr>
        <w:tabs>
          <w:tab w:val="left" w:pos="709"/>
          <w:tab w:val="left" w:pos="1418"/>
          <w:tab w:val="left" w:pos="5103"/>
        </w:tabs>
        <w:rPr>
          <w:noProof/>
          <w:kern w:val="28"/>
          <w:lang w:eastAsia="de-DE"/>
        </w:rPr>
      </w:pPr>
      <w:r w:rsidRPr="00501F1A">
        <w:rPr>
          <w:noProof/>
          <w:kern w:val="28"/>
          <w:lang w:eastAsia="de-DE"/>
        </w:rPr>
        <w:t>Datum: ………………….</w:t>
      </w:r>
      <w:r w:rsidRPr="00501F1A">
        <w:rPr>
          <w:noProof/>
          <w:kern w:val="28"/>
          <w:lang w:eastAsia="de-DE"/>
        </w:rPr>
        <w:tab/>
        <w:t>Unterschrift: ………………….</w:t>
      </w:r>
    </w:p>
    <w:p w14:paraId="018FC084" w14:textId="77777777" w:rsidR="000C0907" w:rsidRPr="00501F1A" w:rsidRDefault="000C0907" w:rsidP="00C415C6">
      <w:pPr>
        <w:pStyle w:val="TextStandard"/>
      </w:pPr>
    </w:p>
    <w:p w14:paraId="02D92C73" w14:textId="500C7075" w:rsidR="000C0907" w:rsidRPr="00125204" w:rsidRDefault="000C0907" w:rsidP="002E1C98">
      <w:pPr>
        <w:pStyle w:val="Titre2"/>
      </w:pPr>
      <w:bookmarkStart w:id="98" w:name="_Toc30424179"/>
      <w:bookmarkStart w:id="99" w:name="_Toc219121312"/>
      <w:r w:rsidRPr="00125204">
        <w:t>Revisionen</w:t>
      </w:r>
      <w:bookmarkEnd w:id="98"/>
      <w:bookmarkEnd w:id="99"/>
    </w:p>
    <w:p w14:paraId="608AD67F" w14:textId="77777777" w:rsidR="000C0907" w:rsidRPr="00501F1A" w:rsidRDefault="000C0907" w:rsidP="00C415C6">
      <w:pPr>
        <w:pStyle w:val="TextStandar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1035"/>
        <w:gridCol w:w="6245"/>
      </w:tblGrid>
      <w:tr w:rsidR="000C0907" w:rsidRPr="00501F1A" w14:paraId="7DF0CC2F" w14:textId="77777777" w:rsidTr="00334ABD">
        <w:tc>
          <w:tcPr>
            <w:tcW w:w="2460" w:type="dxa"/>
          </w:tcPr>
          <w:p w14:paraId="4953BD9B" w14:textId="77777777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</w:p>
        </w:tc>
        <w:tc>
          <w:tcPr>
            <w:tcW w:w="1050" w:type="dxa"/>
          </w:tcPr>
          <w:p w14:paraId="2C9DD161" w14:textId="77777777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r w:rsidRPr="00501F1A">
              <w:rPr>
                <w:lang w:val="en-GB"/>
              </w:rPr>
              <w:t>Datum</w:t>
            </w:r>
          </w:p>
        </w:tc>
        <w:tc>
          <w:tcPr>
            <w:tcW w:w="6551" w:type="dxa"/>
          </w:tcPr>
          <w:p w14:paraId="3D76498F" w14:textId="77777777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proofErr w:type="spellStart"/>
            <w:r w:rsidRPr="00501F1A">
              <w:rPr>
                <w:lang w:val="en-GB"/>
              </w:rPr>
              <w:t>Änderungen</w:t>
            </w:r>
            <w:proofErr w:type="spellEnd"/>
          </w:p>
        </w:tc>
      </w:tr>
      <w:tr w:rsidR="000C0907" w:rsidRPr="00501F1A" w14:paraId="6A16DE70" w14:textId="77777777" w:rsidTr="00334ABD">
        <w:tc>
          <w:tcPr>
            <w:tcW w:w="2460" w:type="dxa"/>
          </w:tcPr>
          <w:p w14:paraId="19D63418" w14:textId="0464826B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r w:rsidRPr="00501F1A">
              <w:rPr>
                <w:lang w:val="en-GB"/>
              </w:rPr>
              <w:t>Rev</w:t>
            </w:r>
            <w:r w:rsidR="0032029C">
              <w:rPr>
                <w:lang w:val="en-GB"/>
              </w:rPr>
              <w:t>.</w:t>
            </w:r>
            <w:r w:rsidRPr="00501F1A">
              <w:rPr>
                <w:lang w:val="en-GB"/>
              </w:rPr>
              <w:t xml:space="preserve"> A</w:t>
            </w:r>
          </w:p>
        </w:tc>
        <w:tc>
          <w:tcPr>
            <w:tcW w:w="1050" w:type="dxa"/>
          </w:tcPr>
          <w:p w14:paraId="49992A80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</w:t>
            </w:r>
          </w:p>
        </w:tc>
        <w:tc>
          <w:tcPr>
            <w:tcW w:w="6551" w:type="dxa"/>
          </w:tcPr>
          <w:p w14:paraId="140049AB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…………………</w:t>
            </w:r>
          </w:p>
        </w:tc>
      </w:tr>
      <w:tr w:rsidR="000C0907" w:rsidRPr="00501F1A" w14:paraId="2AC25164" w14:textId="77777777" w:rsidTr="00334ABD">
        <w:tc>
          <w:tcPr>
            <w:tcW w:w="2460" w:type="dxa"/>
          </w:tcPr>
          <w:p w14:paraId="0A606D2C" w14:textId="1EEBF48D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r w:rsidRPr="00501F1A">
              <w:rPr>
                <w:lang w:val="en-GB"/>
              </w:rPr>
              <w:t>Rev</w:t>
            </w:r>
            <w:r w:rsidR="0032029C">
              <w:rPr>
                <w:lang w:val="en-GB"/>
              </w:rPr>
              <w:t>.</w:t>
            </w:r>
            <w:r w:rsidRPr="00501F1A">
              <w:rPr>
                <w:lang w:val="en-GB"/>
              </w:rPr>
              <w:t xml:space="preserve"> B</w:t>
            </w:r>
          </w:p>
        </w:tc>
        <w:tc>
          <w:tcPr>
            <w:tcW w:w="1050" w:type="dxa"/>
          </w:tcPr>
          <w:p w14:paraId="3048D57A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</w:t>
            </w:r>
          </w:p>
        </w:tc>
        <w:tc>
          <w:tcPr>
            <w:tcW w:w="6551" w:type="dxa"/>
          </w:tcPr>
          <w:p w14:paraId="75326E67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…………………</w:t>
            </w:r>
          </w:p>
        </w:tc>
      </w:tr>
      <w:tr w:rsidR="000C0907" w:rsidRPr="00501F1A" w14:paraId="30F56915" w14:textId="77777777" w:rsidTr="00334ABD">
        <w:tc>
          <w:tcPr>
            <w:tcW w:w="2460" w:type="dxa"/>
          </w:tcPr>
          <w:p w14:paraId="7BB9396C" w14:textId="5D11891B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r w:rsidRPr="00501F1A">
              <w:rPr>
                <w:lang w:val="en-GB"/>
              </w:rPr>
              <w:t>Rev</w:t>
            </w:r>
            <w:r w:rsidR="0032029C">
              <w:rPr>
                <w:lang w:val="en-GB"/>
              </w:rPr>
              <w:t>.</w:t>
            </w:r>
            <w:r w:rsidRPr="00501F1A">
              <w:rPr>
                <w:lang w:val="en-GB"/>
              </w:rPr>
              <w:t xml:space="preserve"> C</w:t>
            </w:r>
          </w:p>
        </w:tc>
        <w:tc>
          <w:tcPr>
            <w:tcW w:w="1050" w:type="dxa"/>
          </w:tcPr>
          <w:p w14:paraId="0BDCEB1C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</w:t>
            </w:r>
          </w:p>
        </w:tc>
        <w:tc>
          <w:tcPr>
            <w:tcW w:w="6551" w:type="dxa"/>
          </w:tcPr>
          <w:p w14:paraId="353442DA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…………………</w:t>
            </w:r>
          </w:p>
        </w:tc>
      </w:tr>
      <w:tr w:rsidR="000C0907" w:rsidRPr="00501F1A" w14:paraId="066724EF" w14:textId="77777777" w:rsidTr="00334ABD">
        <w:tc>
          <w:tcPr>
            <w:tcW w:w="2460" w:type="dxa"/>
          </w:tcPr>
          <w:p w14:paraId="51CD13D5" w14:textId="04C5C061" w:rsidR="000C0907" w:rsidRPr="00501F1A" w:rsidRDefault="000C0907" w:rsidP="0032029C">
            <w:pPr>
              <w:pStyle w:val="TextStandard"/>
              <w:spacing w:before="60" w:after="60"/>
              <w:rPr>
                <w:lang w:val="en-GB"/>
              </w:rPr>
            </w:pPr>
            <w:r w:rsidRPr="00501F1A">
              <w:rPr>
                <w:lang w:val="en-GB"/>
              </w:rPr>
              <w:t>Rev</w:t>
            </w:r>
            <w:r w:rsidR="0032029C">
              <w:rPr>
                <w:lang w:val="en-GB"/>
              </w:rPr>
              <w:t>.</w:t>
            </w:r>
            <w:r w:rsidRPr="00501F1A">
              <w:rPr>
                <w:lang w:val="en-GB"/>
              </w:rPr>
              <w:t xml:space="preserve"> D</w:t>
            </w:r>
          </w:p>
        </w:tc>
        <w:tc>
          <w:tcPr>
            <w:tcW w:w="1050" w:type="dxa"/>
          </w:tcPr>
          <w:p w14:paraId="437EBDFA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</w:t>
            </w:r>
          </w:p>
        </w:tc>
        <w:tc>
          <w:tcPr>
            <w:tcW w:w="6551" w:type="dxa"/>
          </w:tcPr>
          <w:p w14:paraId="704AF35D" w14:textId="77777777" w:rsidR="000C0907" w:rsidRPr="00501F1A" w:rsidRDefault="000C0907" w:rsidP="0032029C">
            <w:pPr>
              <w:pStyle w:val="TextStandard"/>
              <w:spacing w:before="60" w:after="60"/>
              <w:rPr>
                <w:highlight w:val="lightGray"/>
                <w:lang w:val="en-GB"/>
              </w:rPr>
            </w:pPr>
            <w:r w:rsidRPr="00501F1A">
              <w:rPr>
                <w:highlight w:val="lightGray"/>
                <w:lang w:val="en-GB"/>
              </w:rPr>
              <w:t>…………………</w:t>
            </w:r>
          </w:p>
        </w:tc>
      </w:tr>
    </w:tbl>
    <w:p w14:paraId="3E0098E6" w14:textId="77777777" w:rsidR="000C0907" w:rsidRPr="00501F1A" w:rsidRDefault="000C0907" w:rsidP="00C415C6">
      <w:pPr>
        <w:pStyle w:val="TextStandard"/>
        <w:rPr>
          <w:lang w:val="en-GB"/>
        </w:rPr>
      </w:pPr>
    </w:p>
    <w:p w14:paraId="37F6929C" w14:textId="77777777" w:rsidR="000C0907" w:rsidRPr="000C0907" w:rsidRDefault="000C0907" w:rsidP="002E1C98">
      <w:pPr>
        <w:pStyle w:val="Titre1"/>
        <w:numPr>
          <w:ilvl w:val="0"/>
          <w:numId w:val="4"/>
        </w:numPr>
      </w:pPr>
      <w:bookmarkStart w:id="100" w:name="_Toc30424180"/>
      <w:bookmarkStart w:id="101" w:name="_Toc219121313"/>
      <w:r w:rsidRPr="000C0907">
        <w:t>Anhang: Bauwerksskizze</w:t>
      </w:r>
      <w:bookmarkEnd w:id="100"/>
      <w:bookmarkEnd w:id="101"/>
    </w:p>
    <w:p w14:paraId="4105DEBA" w14:textId="77777777" w:rsidR="00A14FA9" w:rsidRPr="00FB12AC" w:rsidRDefault="00A14FA9" w:rsidP="00C73B60">
      <w:pPr>
        <w:tabs>
          <w:tab w:val="left" w:pos="709"/>
          <w:tab w:val="left" w:pos="5103"/>
        </w:tabs>
        <w:rPr>
          <w:noProof/>
          <w:kern w:val="28"/>
          <w:lang w:eastAsia="de-DE"/>
        </w:rPr>
      </w:pPr>
    </w:p>
    <w:sectPr w:rsidR="00A14FA9" w:rsidRPr="00FB12AC" w:rsidSect="007726B3">
      <w:headerReference w:type="even" r:id="rId8"/>
      <w:headerReference w:type="default" r:id="rId9"/>
      <w:footerReference w:type="default" r:id="rId10"/>
      <w:pgSz w:w="11906" w:h="16838"/>
      <w:pgMar w:top="3629" w:right="851" w:bottom="851" w:left="1418" w:header="720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1344" w14:textId="77777777" w:rsidR="00BC11DE" w:rsidRDefault="00BC11DE">
      <w:r>
        <w:separator/>
      </w:r>
    </w:p>
    <w:p w14:paraId="097FE87B" w14:textId="77777777" w:rsidR="00BC11DE" w:rsidRDefault="00BC11DE"/>
    <w:p w14:paraId="0B0662D2" w14:textId="77777777" w:rsidR="00BC11DE" w:rsidRDefault="00BC11DE"/>
    <w:p w14:paraId="0F09C53E" w14:textId="77777777" w:rsidR="00BC11DE" w:rsidRDefault="00BC11DE" w:rsidP="00D464E2"/>
    <w:p w14:paraId="04E0A2C9" w14:textId="77777777" w:rsidR="00BC11DE" w:rsidRDefault="00BC11DE" w:rsidP="00D464E2"/>
    <w:p w14:paraId="38D1A288" w14:textId="77777777" w:rsidR="00BC11DE" w:rsidRDefault="00BC11DE" w:rsidP="00D464E2"/>
    <w:p w14:paraId="5D550702" w14:textId="77777777" w:rsidR="00BC11DE" w:rsidRDefault="00BC11DE" w:rsidP="00D464E2"/>
    <w:p w14:paraId="21FABC22" w14:textId="77777777" w:rsidR="00BC11DE" w:rsidRDefault="00BC11DE" w:rsidP="00D464E2"/>
  </w:endnote>
  <w:endnote w:type="continuationSeparator" w:id="0">
    <w:p w14:paraId="25B9574F" w14:textId="77777777" w:rsidR="00BC11DE" w:rsidRDefault="00BC11DE">
      <w:r>
        <w:continuationSeparator/>
      </w:r>
    </w:p>
    <w:p w14:paraId="52572805" w14:textId="77777777" w:rsidR="00BC11DE" w:rsidRDefault="00BC11DE"/>
    <w:p w14:paraId="74A73C1A" w14:textId="77777777" w:rsidR="00BC11DE" w:rsidRDefault="00BC11DE"/>
    <w:p w14:paraId="4EB9AE0D" w14:textId="77777777" w:rsidR="00BC11DE" w:rsidRDefault="00BC11DE" w:rsidP="00D464E2"/>
    <w:p w14:paraId="44570542" w14:textId="77777777" w:rsidR="00BC11DE" w:rsidRDefault="00BC11DE" w:rsidP="00D464E2"/>
    <w:p w14:paraId="59719B54" w14:textId="77777777" w:rsidR="00BC11DE" w:rsidRDefault="00BC11DE" w:rsidP="00D464E2"/>
    <w:p w14:paraId="7660C3FF" w14:textId="77777777" w:rsidR="00BC11DE" w:rsidRDefault="00BC11DE" w:rsidP="00D464E2"/>
    <w:p w14:paraId="794C0FB6" w14:textId="77777777" w:rsidR="00BC11DE" w:rsidRDefault="00BC11DE" w:rsidP="00D46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Arial Fet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0B6E" w14:textId="77777777" w:rsidR="00EA3EC1" w:rsidRPr="001A4088" w:rsidRDefault="00EA3EC1" w:rsidP="001A4088">
    <w:pPr>
      <w:pStyle w:val="Pieddepage"/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D61B" w14:textId="77777777" w:rsidR="00BC11DE" w:rsidRDefault="00BC11DE">
      <w:r>
        <w:separator/>
      </w:r>
    </w:p>
    <w:p w14:paraId="7597B33B" w14:textId="77777777" w:rsidR="00BC11DE" w:rsidRDefault="00BC11DE"/>
    <w:p w14:paraId="57C3CE27" w14:textId="77777777" w:rsidR="00BC11DE" w:rsidRDefault="00BC11DE"/>
    <w:p w14:paraId="0DC8816B" w14:textId="77777777" w:rsidR="00BC11DE" w:rsidRDefault="00BC11DE" w:rsidP="00D464E2"/>
    <w:p w14:paraId="601991C7" w14:textId="77777777" w:rsidR="00BC11DE" w:rsidRDefault="00BC11DE" w:rsidP="00D464E2"/>
    <w:p w14:paraId="4FFA6A11" w14:textId="77777777" w:rsidR="00BC11DE" w:rsidRDefault="00BC11DE" w:rsidP="00D464E2"/>
    <w:p w14:paraId="54C3E1CB" w14:textId="77777777" w:rsidR="00BC11DE" w:rsidRDefault="00BC11DE" w:rsidP="00D464E2"/>
    <w:p w14:paraId="79BA1DDB" w14:textId="77777777" w:rsidR="00BC11DE" w:rsidRDefault="00BC11DE" w:rsidP="00D464E2"/>
  </w:footnote>
  <w:footnote w:type="continuationSeparator" w:id="0">
    <w:p w14:paraId="64D1E2FF" w14:textId="77777777" w:rsidR="00BC11DE" w:rsidRDefault="00BC11DE">
      <w:r>
        <w:continuationSeparator/>
      </w:r>
    </w:p>
    <w:p w14:paraId="62FE4227" w14:textId="77777777" w:rsidR="00BC11DE" w:rsidRDefault="00BC11DE"/>
    <w:p w14:paraId="4F3CB320" w14:textId="77777777" w:rsidR="00BC11DE" w:rsidRDefault="00BC11DE"/>
    <w:p w14:paraId="66B0AE1C" w14:textId="77777777" w:rsidR="00BC11DE" w:rsidRDefault="00BC11DE" w:rsidP="00D464E2"/>
    <w:p w14:paraId="2314600F" w14:textId="77777777" w:rsidR="00BC11DE" w:rsidRDefault="00BC11DE" w:rsidP="00D464E2"/>
    <w:p w14:paraId="5FB5EAE7" w14:textId="77777777" w:rsidR="00BC11DE" w:rsidRDefault="00BC11DE" w:rsidP="00D464E2"/>
    <w:p w14:paraId="61017662" w14:textId="77777777" w:rsidR="00BC11DE" w:rsidRDefault="00BC11DE" w:rsidP="00D464E2"/>
    <w:p w14:paraId="10277EF9" w14:textId="77777777" w:rsidR="00BC11DE" w:rsidRDefault="00BC11DE" w:rsidP="00D464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7D07" w14:textId="77777777" w:rsidR="00EA3EC1" w:rsidRDefault="00EA3EC1">
    <w:pPr>
      <w:pStyle w:val="En-tte"/>
    </w:pPr>
  </w:p>
  <w:p w14:paraId="6E252DD0" w14:textId="77777777" w:rsidR="00EA3EC1" w:rsidRDefault="00EA3EC1"/>
  <w:p w14:paraId="235B6E37" w14:textId="77777777" w:rsidR="00EA3EC1" w:rsidRDefault="00EA3EC1" w:rsidP="001D3109"/>
  <w:p w14:paraId="059FEBF5" w14:textId="77777777" w:rsidR="00EA3EC1" w:rsidRDefault="00EA3EC1" w:rsidP="001D3109"/>
  <w:p w14:paraId="632BBD6A" w14:textId="77777777" w:rsidR="00EA3EC1" w:rsidRDefault="00EA3EC1" w:rsidP="00CA3AFE"/>
  <w:p w14:paraId="200E7A2E" w14:textId="77777777" w:rsidR="00EA3EC1" w:rsidRDefault="00EA3EC1" w:rsidP="00CA3AFE"/>
  <w:p w14:paraId="6671F50D" w14:textId="77777777" w:rsidR="00EA3EC1" w:rsidRDefault="00EA3EC1" w:rsidP="00CE115C"/>
  <w:p w14:paraId="3CD2D25C" w14:textId="77777777" w:rsidR="00EA3EC1" w:rsidRDefault="00EA3EC1" w:rsidP="009548C5"/>
  <w:p w14:paraId="7EDCD6B4" w14:textId="77777777" w:rsidR="00EA3EC1" w:rsidRDefault="00EA3EC1" w:rsidP="00D464E2"/>
  <w:p w14:paraId="7925BBF0" w14:textId="77777777" w:rsidR="00EA3EC1" w:rsidRDefault="00EA3EC1" w:rsidP="00D464E2"/>
  <w:p w14:paraId="37A7CC77" w14:textId="77777777" w:rsidR="00EA3EC1" w:rsidRDefault="00EA3EC1" w:rsidP="00D464E2"/>
  <w:p w14:paraId="3B5BC8D2" w14:textId="77777777" w:rsidR="00EA3EC1" w:rsidRDefault="00EA3EC1" w:rsidP="00D464E2"/>
  <w:p w14:paraId="4B340717" w14:textId="77777777" w:rsidR="00EA3EC1" w:rsidRDefault="00EA3EC1" w:rsidP="00D464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90"/>
      <w:gridCol w:w="4500"/>
      <w:gridCol w:w="1800"/>
    </w:tblGrid>
    <w:tr w:rsidR="00EA3EC1" w14:paraId="2B4C2031" w14:textId="77777777">
      <w:tc>
        <w:tcPr>
          <w:tcW w:w="3490" w:type="dxa"/>
        </w:tcPr>
        <w:p w14:paraId="0A82DCDF" w14:textId="31986B85" w:rsidR="00EA3EC1" w:rsidRDefault="00BD47DC" w:rsidP="00AF51C6">
          <w:pPr>
            <w:pStyle w:val="En-tte"/>
            <w:spacing w:before="60" w:after="60"/>
          </w:pPr>
          <w:r>
            <w:rPr>
              <w:noProof/>
            </w:rPr>
            <w:drawing>
              <wp:inline distT="0" distB="0" distL="0" distR="0" wp14:anchorId="667E7A3F" wp14:editId="268E338D">
                <wp:extent cx="1828800" cy="47625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</w:tcPr>
        <w:p w14:paraId="59601952" w14:textId="77777777" w:rsidR="00DD3B70" w:rsidRPr="00216B44" w:rsidRDefault="00DD3B70" w:rsidP="00DD3B70">
          <w:pPr>
            <w:pStyle w:val="En-tte"/>
            <w:spacing w:before="60" w:after="120"/>
            <w:jc w:val="center"/>
            <w:rPr>
              <w:bCs/>
              <w:sz w:val="16"/>
              <w:szCs w:val="16"/>
            </w:rPr>
          </w:pPr>
          <w:r w:rsidRPr="00216B44">
            <w:rPr>
              <w:bCs/>
            </w:rPr>
            <w:t>Fachhandbuch K</w:t>
          </w:r>
          <w:r w:rsidRPr="00216B44">
            <w:rPr>
              <w:bCs/>
            </w:rPr>
            <w:br/>
          </w:r>
          <w:r w:rsidRPr="00216B44">
            <w:rPr>
              <w:bCs/>
              <w:sz w:val="16"/>
              <w:szCs w:val="16"/>
            </w:rPr>
            <w:t>(Kunstbauten)</w:t>
          </w:r>
        </w:p>
        <w:p w14:paraId="56B85579" w14:textId="77777777" w:rsidR="00EA3EC1" w:rsidRPr="00216B44" w:rsidRDefault="00DD3B70" w:rsidP="00DD3B70">
          <w:pPr>
            <w:pStyle w:val="En-tte"/>
            <w:spacing w:before="60" w:after="60"/>
            <w:jc w:val="center"/>
            <w:rPr>
              <w:b/>
              <w:bCs/>
              <w:sz w:val="26"/>
              <w:szCs w:val="26"/>
            </w:rPr>
          </w:pPr>
          <w:r w:rsidRPr="00216B44">
            <w:rPr>
              <w:b/>
              <w:bCs/>
              <w:sz w:val="24"/>
              <w:szCs w:val="24"/>
            </w:rPr>
            <w:t>Technisches Merkblatt Projektierung</w:t>
          </w:r>
          <w:r w:rsidRPr="00216B44">
            <w:rPr>
              <w:b/>
              <w:bCs/>
              <w:sz w:val="24"/>
              <w:szCs w:val="24"/>
            </w:rPr>
            <w:br/>
          </w:r>
          <w:r w:rsidR="00C16660" w:rsidRPr="00216B44">
            <w:rPr>
              <w:bCs/>
              <w:sz w:val="24"/>
              <w:szCs w:val="24"/>
            </w:rPr>
            <w:t>Projektierungsgrundlagen K</w:t>
          </w:r>
        </w:p>
      </w:tc>
      <w:tc>
        <w:tcPr>
          <w:tcW w:w="1800" w:type="dxa"/>
        </w:tcPr>
        <w:p w14:paraId="78B3F85E" w14:textId="77777777" w:rsidR="00EA3EC1" w:rsidRPr="00DD3B70" w:rsidRDefault="00EA3EC1" w:rsidP="00D00155">
          <w:pPr>
            <w:pStyle w:val="En-tte"/>
            <w:spacing w:before="60" w:after="60"/>
            <w:rPr>
              <w:b/>
              <w:sz w:val="26"/>
              <w:szCs w:val="26"/>
            </w:rPr>
          </w:pPr>
          <w:r w:rsidRPr="00AA5A76">
            <w:rPr>
              <w:b/>
              <w:sz w:val="26"/>
              <w:szCs w:val="26"/>
            </w:rPr>
            <w:t>2</w:t>
          </w:r>
          <w:r>
            <w:rPr>
              <w:b/>
              <w:sz w:val="26"/>
              <w:szCs w:val="26"/>
            </w:rPr>
            <w:t>2</w:t>
          </w:r>
          <w:r w:rsidRPr="00AA5A76">
            <w:rPr>
              <w:b/>
              <w:sz w:val="26"/>
              <w:szCs w:val="26"/>
            </w:rPr>
            <w:t xml:space="preserve"> 001-</w:t>
          </w:r>
          <w:r w:rsidR="008F3982">
            <w:rPr>
              <w:b/>
              <w:sz w:val="26"/>
              <w:szCs w:val="26"/>
            </w:rPr>
            <w:t>2</w:t>
          </w:r>
          <w:r w:rsidR="00C16660">
            <w:rPr>
              <w:b/>
              <w:sz w:val="26"/>
              <w:szCs w:val="26"/>
            </w:rPr>
            <w:t>01</w:t>
          </w:r>
          <w:r w:rsidR="000C0907">
            <w:rPr>
              <w:b/>
              <w:sz w:val="26"/>
              <w:szCs w:val="26"/>
            </w:rPr>
            <w:t>2</w:t>
          </w:r>
          <w:r w:rsidR="00D00155">
            <w:rPr>
              <w:b/>
              <w:sz w:val="26"/>
              <w:szCs w:val="26"/>
            </w:rPr>
            <w:t>2</w:t>
          </w:r>
        </w:p>
      </w:tc>
    </w:tr>
    <w:tr w:rsidR="00EA3EC1" w14:paraId="0DB4C13D" w14:textId="77777777">
      <w:tc>
        <w:tcPr>
          <w:tcW w:w="3490" w:type="dxa"/>
        </w:tcPr>
        <w:p w14:paraId="227BBCF6" w14:textId="77777777" w:rsidR="00DD3B70" w:rsidRDefault="00DD3B70" w:rsidP="00DD3B70">
          <w:pPr>
            <w:spacing w:before="60" w:after="60"/>
            <w:rPr>
              <w:rStyle w:val="KopfDeptChar"/>
              <w:sz w:val="16"/>
              <w:szCs w:val="16"/>
            </w:rPr>
          </w:pPr>
          <w:r>
            <w:rPr>
              <w:rStyle w:val="KopfDeptChar"/>
              <w:sz w:val="16"/>
              <w:szCs w:val="16"/>
            </w:rPr>
            <w:t>Eidgenössisches Departement für Umwelt, Verkehr, Energie und Kommunikation UVEK</w:t>
          </w:r>
        </w:p>
        <w:p w14:paraId="000CF5F3" w14:textId="77777777" w:rsidR="00EA3EC1" w:rsidRPr="00AD7FDC" w:rsidRDefault="00DD3B70" w:rsidP="00DD3B70">
          <w:pPr>
            <w:pStyle w:val="KopfDept"/>
            <w:rPr>
              <w:b/>
            </w:rPr>
          </w:pPr>
          <w:r>
            <w:rPr>
              <w:b/>
              <w:sz w:val="16"/>
              <w:szCs w:val="16"/>
            </w:rPr>
            <w:t>Bundesamt für Strassen ASTRA</w:t>
          </w:r>
        </w:p>
      </w:tc>
      <w:tc>
        <w:tcPr>
          <w:tcW w:w="4500" w:type="dxa"/>
          <w:vMerge w:val="restart"/>
          <w:vAlign w:val="center"/>
        </w:tcPr>
        <w:p w14:paraId="0C4410D2" w14:textId="77777777" w:rsidR="00EA3EC1" w:rsidRPr="00924BD5" w:rsidRDefault="004939B7" w:rsidP="00DD3B70">
          <w:pPr>
            <w:pStyle w:val="En-tte"/>
            <w:tabs>
              <w:tab w:val="left" w:pos="830"/>
            </w:tabs>
            <w:spacing w:before="60" w:after="60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Dokumentvorlage</w:t>
          </w:r>
          <w:r w:rsidR="00A270C0">
            <w:rPr>
              <w:b/>
              <w:bCs/>
              <w:sz w:val="28"/>
              <w:szCs w:val="28"/>
            </w:rPr>
            <w:br/>
          </w:r>
          <w:r w:rsidR="000C0907" w:rsidRPr="000C0907">
            <w:rPr>
              <w:b/>
              <w:bCs/>
              <w:sz w:val="28"/>
              <w:szCs w:val="28"/>
            </w:rPr>
            <w:t>Projektbasis</w:t>
          </w:r>
        </w:p>
      </w:tc>
      <w:tc>
        <w:tcPr>
          <w:tcW w:w="1800" w:type="dxa"/>
        </w:tcPr>
        <w:p w14:paraId="2A45FBD8" w14:textId="2A9CCF02" w:rsidR="00EA3EC1" w:rsidRPr="007808BA" w:rsidRDefault="00FE3F2A" w:rsidP="00AF51C6">
          <w:pPr>
            <w:pStyle w:val="En-tte"/>
            <w:spacing w:before="60"/>
            <w:rPr>
              <w:sz w:val="16"/>
            </w:rPr>
          </w:pPr>
          <w:r w:rsidRPr="007808BA">
            <w:rPr>
              <w:sz w:val="16"/>
            </w:rPr>
            <w:t>V</w:t>
          </w:r>
          <w:r w:rsidR="009A1D5F" w:rsidRPr="007808BA">
            <w:rPr>
              <w:sz w:val="16"/>
            </w:rPr>
            <w:t xml:space="preserve">ersion </w:t>
          </w:r>
          <w:r w:rsidR="007726B3" w:rsidRPr="007808BA">
            <w:rPr>
              <w:sz w:val="16"/>
            </w:rPr>
            <w:t>2.0</w:t>
          </w:r>
          <w:r w:rsidR="0023085E" w:rsidRPr="007808BA">
            <w:rPr>
              <w:sz w:val="16"/>
            </w:rPr>
            <w:t>1</w:t>
          </w:r>
        </w:p>
        <w:p w14:paraId="59DB4D66" w14:textId="0DE93C91" w:rsidR="00DD3B70" w:rsidRPr="007808BA" w:rsidRDefault="007726B3" w:rsidP="00AF51C6">
          <w:pPr>
            <w:pStyle w:val="En-tte"/>
            <w:spacing w:before="60"/>
            <w:rPr>
              <w:sz w:val="16"/>
            </w:rPr>
          </w:pPr>
          <w:r w:rsidRPr="007808BA">
            <w:rPr>
              <w:bCs/>
              <w:sz w:val="16"/>
            </w:rPr>
            <w:t>01.01.202</w:t>
          </w:r>
          <w:r w:rsidR="0023085E" w:rsidRPr="007808BA">
            <w:rPr>
              <w:bCs/>
              <w:sz w:val="16"/>
            </w:rPr>
            <w:t>6</w:t>
          </w:r>
        </w:p>
        <w:p w14:paraId="4D353811" w14:textId="77777777" w:rsidR="00DD3B70" w:rsidRPr="004E76B8" w:rsidRDefault="00DD3B70" w:rsidP="00AF51C6">
          <w:pPr>
            <w:pStyle w:val="En-tte"/>
            <w:spacing w:before="60"/>
            <w:rPr>
              <w:b/>
              <w:bCs/>
              <w:sz w:val="16"/>
            </w:rPr>
          </w:pPr>
        </w:p>
      </w:tc>
    </w:tr>
    <w:tr w:rsidR="00EA3EC1" w14:paraId="48DB38D4" w14:textId="77777777">
      <w:tc>
        <w:tcPr>
          <w:tcW w:w="3490" w:type="dxa"/>
        </w:tcPr>
        <w:p w14:paraId="6A660B90" w14:textId="77777777" w:rsidR="00EA3EC1" w:rsidRDefault="00DD3B70" w:rsidP="00AF51C6">
          <w:pPr>
            <w:pStyle w:val="KopfDept"/>
            <w:spacing w:before="40" w:after="40"/>
            <w:jc w:val="left"/>
            <w:rPr>
              <w:sz w:val="14"/>
              <w:szCs w:val="20"/>
              <w:lang w:eastAsia="de-CH"/>
            </w:rPr>
          </w:pPr>
          <w:r>
            <w:rPr>
              <w:sz w:val="16"/>
              <w:szCs w:val="16"/>
            </w:rPr>
            <w:t>Abteilung Strasseninfrastruktur I</w:t>
          </w:r>
        </w:p>
      </w:tc>
      <w:tc>
        <w:tcPr>
          <w:tcW w:w="4500" w:type="dxa"/>
          <w:vMerge/>
        </w:tcPr>
        <w:p w14:paraId="67D67B50" w14:textId="77777777" w:rsidR="00EA3EC1" w:rsidRDefault="00EA3EC1" w:rsidP="00AF51C6">
          <w:pPr>
            <w:pStyle w:val="En-tte"/>
            <w:spacing w:before="60" w:after="60"/>
          </w:pPr>
        </w:p>
      </w:tc>
      <w:tc>
        <w:tcPr>
          <w:tcW w:w="1800" w:type="dxa"/>
        </w:tcPr>
        <w:p w14:paraId="2A458A66" w14:textId="77777777" w:rsidR="00EA3EC1" w:rsidRPr="008F3982" w:rsidRDefault="00DD3B70" w:rsidP="00AF51C6">
          <w:pPr>
            <w:pStyle w:val="En-tte"/>
            <w:spacing w:before="60" w:after="60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>
            <w:rPr>
              <w:sz w:val="16"/>
            </w:rPr>
            <w:fldChar w:fldCharType="separate"/>
          </w:r>
          <w:r w:rsidR="003352B0">
            <w:rPr>
              <w:noProof/>
              <w:sz w:val="16"/>
            </w:rPr>
            <w:t>3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von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NUMPAGES </w:instrText>
          </w:r>
          <w:r>
            <w:rPr>
              <w:sz w:val="16"/>
            </w:rPr>
            <w:fldChar w:fldCharType="separate"/>
          </w:r>
          <w:r w:rsidR="003352B0">
            <w:rPr>
              <w:noProof/>
              <w:sz w:val="16"/>
            </w:rPr>
            <w:t>3</w:t>
          </w:r>
          <w:r>
            <w:rPr>
              <w:sz w:val="16"/>
            </w:rPr>
            <w:fldChar w:fldCharType="end"/>
          </w:r>
        </w:p>
      </w:tc>
    </w:tr>
  </w:tbl>
  <w:p w14:paraId="1D200BB0" w14:textId="77777777" w:rsidR="00EA3EC1" w:rsidRPr="00AD2639" w:rsidRDefault="00EA3EC1" w:rsidP="00AD26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079A31"/>
    <w:multiLevelType w:val="hybridMultilevel"/>
    <w:tmpl w:val="02908CD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952420"/>
    <w:multiLevelType w:val="singleLevel"/>
    <w:tmpl w:val="2356087E"/>
    <w:lvl w:ilvl="0">
      <w:start w:val="1"/>
      <w:numFmt w:val="bullet"/>
      <w:pStyle w:val="Aufzhlung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2" w15:restartNumberingAfterBreak="0">
    <w:nsid w:val="0E6C6FFF"/>
    <w:multiLevelType w:val="hybridMultilevel"/>
    <w:tmpl w:val="ABE88816"/>
    <w:lvl w:ilvl="0" w:tplc="A926CA9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71293"/>
    <w:multiLevelType w:val="hybridMultilevel"/>
    <w:tmpl w:val="A7EEC2EA"/>
    <w:lvl w:ilvl="0" w:tplc="4F7A7558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4AE6C9A"/>
    <w:multiLevelType w:val="multilevel"/>
    <w:tmpl w:val="EDEC038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563AF1"/>
    <w:multiLevelType w:val="hybridMultilevel"/>
    <w:tmpl w:val="BA48D6AE"/>
    <w:lvl w:ilvl="0" w:tplc="10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EF14F8"/>
    <w:multiLevelType w:val="hybridMultilevel"/>
    <w:tmpl w:val="5FC694FA"/>
    <w:lvl w:ilvl="0" w:tplc="4F7A755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47488A"/>
    <w:multiLevelType w:val="hybridMultilevel"/>
    <w:tmpl w:val="DD56ADF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4B72E9A"/>
    <w:multiLevelType w:val="hybridMultilevel"/>
    <w:tmpl w:val="5C2A3AB8"/>
    <w:lvl w:ilvl="0" w:tplc="10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364" w:hanging="360"/>
      </w:pPr>
    </w:lvl>
    <w:lvl w:ilvl="2" w:tplc="100C001B" w:tentative="1">
      <w:start w:val="1"/>
      <w:numFmt w:val="lowerRoman"/>
      <w:lvlText w:val="%3."/>
      <w:lvlJc w:val="right"/>
      <w:pPr>
        <w:ind w:left="2084" w:hanging="180"/>
      </w:pPr>
    </w:lvl>
    <w:lvl w:ilvl="3" w:tplc="100C000F" w:tentative="1">
      <w:start w:val="1"/>
      <w:numFmt w:val="decimal"/>
      <w:lvlText w:val="%4."/>
      <w:lvlJc w:val="left"/>
      <w:pPr>
        <w:ind w:left="2804" w:hanging="360"/>
      </w:pPr>
    </w:lvl>
    <w:lvl w:ilvl="4" w:tplc="100C0019" w:tentative="1">
      <w:start w:val="1"/>
      <w:numFmt w:val="lowerLetter"/>
      <w:lvlText w:val="%5."/>
      <w:lvlJc w:val="left"/>
      <w:pPr>
        <w:ind w:left="3524" w:hanging="360"/>
      </w:pPr>
    </w:lvl>
    <w:lvl w:ilvl="5" w:tplc="100C001B" w:tentative="1">
      <w:start w:val="1"/>
      <w:numFmt w:val="lowerRoman"/>
      <w:lvlText w:val="%6."/>
      <w:lvlJc w:val="right"/>
      <w:pPr>
        <w:ind w:left="4244" w:hanging="180"/>
      </w:pPr>
    </w:lvl>
    <w:lvl w:ilvl="6" w:tplc="100C000F" w:tentative="1">
      <w:start w:val="1"/>
      <w:numFmt w:val="decimal"/>
      <w:lvlText w:val="%7."/>
      <w:lvlJc w:val="left"/>
      <w:pPr>
        <w:ind w:left="4964" w:hanging="360"/>
      </w:pPr>
    </w:lvl>
    <w:lvl w:ilvl="7" w:tplc="100C0019" w:tentative="1">
      <w:start w:val="1"/>
      <w:numFmt w:val="lowerLetter"/>
      <w:lvlText w:val="%8."/>
      <w:lvlJc w:val="left"/>
      <w:pPr>
        <w:ind w:left="5684" w:hanging="360"/>
      </w:pPr>
    </w:lvl>
    <w:lvl w:ilvl="8" w:tplc="10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297193"/>
    <w:multiLevelType w:val="hybridMultilevel"/>
    <w:tmpl w:val="351CE756"/>
    <w:lvl w:ilvl="0" w:tplc="10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02731"/>
    <w:multiLevelType w:val="hybridMultilevel"/>
    <w:tmpl w:val="01A8F34A"/>
    <w:lvl w:ilvl="0" w:tplc="0BB0CCD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0162D"/>
    <w:multiLevelType w:val="hybridMultilevel"/>
    <w:tmpl w:val="9F7004D0"/>
    <w:lvl w:ilvl="0" w:tplc="4F7A755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734061">
    <w:abstractNumId w:val="1"/>
  </w:num>
  <w:num w:numId="2" w16cid:durableId="1783305256">
    <w:abstractNumId w:val="4"/>
  </w:num>
  <w:num w:numId="3" w16cid:durableId="150174841">
    <w:abstractNumId w:val="10"/>
  </w:num>
  <w:num w:numId="4" w16cid:durableId="522403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3753965">
    <w:abstractNumId w:val="11"/>
  </w:num>
  <w:num w:numId="6" w16cid:durableId="1215308397">
    <w:abstractNumId w:val="0"/>
  </w:num>
  <w:num w:numId="7" w16cid:durableId="477917017">
    <w:abstractNumId w:val="4"/>
  </w:num>
  <w:num w:numId="8" w16cid:durableId="605699173">
    <w:abstractNumId w:val="4"/>
  </w:num>
  <w:num w:numId="9" w16cid:durableId="941456188">
    <w:abstractNumId w:val="4"/>
  </w:num>
  <w:num w:numId="10" w16cid:durableId="438572809">
    <w:abstractNumId w:val="4"/>
  </w:num>
  <w:num w:numId="11" w16cid:durableId="1172061807">
    <w:abstractNumId w:val="4"/>
  </w:num>
  <w:num w:numId="12" w16cid:durableId="2106267689">
    <w:abstractNumId w:val="4"/>
  </w:num>
  <w:num w:numId="13" w16cid:durableId="19820472">
    <w:abstractNumId w:val="4"/>
  </w:num>
  <w:num w:numId="14" w16cid:durableId="1049764205">
    <w:abstractNumId w:val="4"/>
  </w:num>
  <w:num w:numId="15" w16cid:durableId="1770008466">
    <w:abstractNumId w:val="4"/>
  </w:num>
  <w:num w:numId="16" w16cid:durableId="752245740">
    <w:abstractNumId w:val="4"/>
  </w:num>
  <w:num w:numId="17" w16cid:durableId="613099016">
    <w:abstractNumId w:val="5"/>
  </w:num>
  <w:num w:numId="18" w16cid:durableId="892234271">
    <w:abstractNumId w:val="6"/>
  </w:num>
  <w:num w:numId="19" w16cid:durableId="1339772714">
    <w:abstractNumId w:val="9"/>
  </w:num>
  <w:num w:numId="20" w16cid:durableId="1316641900">
    <w:abstractNumId w:val="2"/>
  </w:num>
  <w:num w:numId="21" w16cid:durableId="1250698649">
    <w:abstractNumId w:val="7"/>
  </w:num>
  <w:num w:numId="22" w16cid:durableId="962081234">
    <w:abstractNumId w:val="3"/>
  </w:num>
  <w:num w:numId="23" w16cid:durableId="27613516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6C"/>
    <w:rsid w:val="00000E53"/>
    <w:rsid w:val="00005E73"/>
    <w:rsid w:val="000074C6"/>
    <w:rsid w:val="00021073"/>
    <w:rsid w:val="000256F6"/>
    <w:rsid w:val="00051360"/>
    <w:rsid w:val="00055A82"/>
    <w:rsid w:val="00057C4D"/>
    <w:rsid w:val="00060BAE"/>
    <w:rsid w:val="00060D70"/>
    <w:rsid w:val="000632ED"/>
    <w:rsid w:val="0007500B"/>
    <w:rsid w:val="00085962"/>
    <w:rsid w:val="00086902"/>
    <w:rsid w:val="000A0106"/>
    <w:rsid w:val="000A0586"/>
    <w:rsid w:val="000A08F7"/>
    <w:rsid w:val="000B3D50"/>
    <w:rsid w:val="000B431A"/>
    <w:rsid w:val="000B5B67"/>
    <w:rsid w:val="000C0907"/>
    <w:rsid w:val="000C6EF6"/>
    <w:rsid w:val="000D72F5"/>
    <w:rsid w:val="000F6C5D"/>
    <w:rsid w:val="001020BE"/>
    <w:rsid w:val="00102C0C"/>
    <w:rsid w:val="00103CCD"/>
    <w:rsid w:val="001068EB"/>
    <w:rsid w:val="00110ADE"/>
    <w:rsid w:val="001116E7"/>
    <w:rsid w:val="0012199B"/>
    <w:rsid w:val="00123760"/>
    <w:rsid w:val="0015676F"/>
    <w:rsid w:val="00160C3F"/>
    <w:rsid w:val="001800F9"/>
    <w:rsid w:val="00193F36"/>
    <w:rsid w:val="001A4088"/>
    <w:rsid w:val="001A6564"/>
    <w:rsid w:val="001C200E"/>
    <w:rsid w:val="001D0DFC"/>
    <w:rsid w:val="001D2E65"/>
    <w:rsid w:val="001D3109"/>
    <w:rsid w:val="001D3967"/>
    <w:rsid w:val="001E4569"/>
    <w:rsid w:val="00206CAD"/>
    <w:rsid w:val="00207D88"/>
    <w:rsid w:val="002104E1"/>
    <w:rsid w:val="0021090F"/>
    <w:rsid w:val="0021292F"/>
    <w:rsid w:val="00216B44"/>
    <w:rsid w:val="00222777"/>
    <w:rsid w:val="00225EF3"/>
    <w:rsid w:val="0023085E"/>
    <w:rsid w:val="002579AB"/>
    <w:rsid w:val="0026071E"/>
    <w:rsid w:val="002755B8"/>
    <w:rsid w:val="0028758F"/>
    <w:rsid w:val="00297669"/>
    <w:rsid w:val="002A1E51"/>
    <w:rsid w:val="002A732F"/>
    <w:rsid w:val="002B7AB1"/>
    <w:rsid w:val="002C4FB8"/>
    <w:rsid w:val="002D097A"/>
    <w:rsid w:val="002D54C2"/>
    <w:rsid w:val="002D60EE"/>
    <w:rsid w:val="002E1C98"/>
    <w:rsid w:val="0030169A"/>
    <w:rsid w:val="00313302"/>
    <w:rsid w:val="0032029C"/>
    <w:rsid w:val="00334ABD"/>
    <w:rsid w:val="003352B0"/>
    <w:rsid w:val="00354A56"/>
    <w:rsid w:val="003569B6"/>
    <w:rsid w:val="003570E6"/>
    <w:rsid w:val="00357A7D"/>
    <w:rsid w:val="00360E83"/>
    <w:rsid w:val="003710A1"/>
    <w:rsid w:val="0037645B"/>
    <w:rsid w:val="00381D39"/>
    <w:rsid w:val="003870F1"/>
    <w:rsid w:val="00395D8C"/>
    <w:rsid w:val="00397C8F"/>
    <w:rsid w:val="003A3CE9"/>
    <w:rsid w:val="003A5FB6"/>
    <w:rsid w:val="003B0776"/>
    <w:rsid w:val="003B1748"/>
    <w:rsid w:val="003C2606"/>
    <w:rsid w:val="003C6F49"/>
    <w:rsid w:val="003E540C"/>
    <w:rsid w:val="003E657A"/>
    <w:rsid w:val="003F4B67"/>
    <w:rsid w:val="003F5C6D"/>
    <w:rsid w:val="003F6A41"/>
    <w:rsid w:val="00422DFB"/>
    <w:rsid w:val="0042304E"/>
    <w:rsid w:val="00425709"/>
    <w:rsid w:val="004275DA"/>
    <w:rsid w:val="004304BA"/>
    <w:rsid w:val="00433D6F"/>
    <w:rsid w:val="00443E6C"/>
    <w:rsid w:val="00445F24"/>
    <w:rsid w:val="00446C94"/>
    <w:rsid w:val="00483D3D"/>
    <w:rsid w:val="00490E2A"/>
    <w:rsid w:val="00491BDF"/>
    <w:rsid w:val="004939B7"/>
    <w:rsid w:val="004A610F"/>
    <w:rsid w:val="004A74CE"/>
    <w:rsid w:val="004B3C14"/>
    <w:rsid w:val="004C3747"/>
    <w:rsid w:val="004E037B"/>
    <w:rsid w:val="004E2360"/>
    <w:rsid w:val="004E76B8"/>
    <w:rsid w:val="004F52A8"/>
    <w:rsid w:val="00500B3D"/>
    <w:rsid w:val="00516318"/>
    <w:rsid w:val="00525BC6"/>
    <w:rsid w:val="00531893"/>
    <w:rsid w:val="00540A01"/>
    <w:rsid w:val="00543D6F"/>
    <w:rsid w:val="00574834"/>
    <w:rsid w:val="00574959"/>
    <w:rsid w:val="00575C6B"/>
    <w:rsid w:val="00577DC8"/>
    <w:rsid w:val="00585603"/>
    <w:rsid w:val="005A01E9"/>
    <w:rsid w:val="005C14BF"/>
    <w:rsid w:val="005F0B74"/>
    <w:rsid w:val="005F570E"/>
    <w:rsid w:val="00606EA7"/>
    <w:rsid w:val="0061274E"/>
    <w:rsid w:val="006159E0"/>
    <w:rsid w:val="006829B5"/>
    <w:rsid w:val="00682EA1"/>
    <w:rsid w:val="00690ECB"/>
    <w:rsid w:val="00695E49"/>
    <w:rsid w:val="00697A4D"/>
    <w:rsid w:val="006B2954"/>
    <w:rsid w:val="006B3980"/>
    <w:rsid w:val="006B45EC"/>
    <w:rsid w:val="006D345A"/>
    <w:rsid w:val="006D4008"/>
    <w:rsid w:val="006D4A7D"/>
    <w:rsid w:val="006D5CBC"/>
    <w:rsid w:val="00702C95"/>
    <w:rsid w:val="00703327"/>
    <w:rsid w:val="00707455"/>
    <w:rsid w:val="0071601C"/>
    <w:rsid w:val="007249A8"/>
    <w:rsid w:val="00730769"/>
    <w:rsid w:val="00731C52"/>
    <w:rsid w:val="00734EFF"/>
    <w:rsid w:val="00746D77"/>
    <w:rsid w:val="007613CD"/>
    <w:rsid w:val="007652CB"/>
    <w:rsid w:val="00767AF9"/>
    <w:rsid w:val="007722DA"/>
    <w:rsid w:val="007726B3"/>
    <w:rsid w:val="007772D9"/>
    <w:rsid w:val="007808BA"/>
    <w:rsid w:val="00783679"/>
    <w:rsid w:val="00786C42"/>
    <w:rsid w:val="0078732C"/>
    <w:rsid w:val="007C29FC"/>
    <w:rsid w:val="007D3B59"/>
    <w:rsid w:val="007D6343"/>
    <w:rsid w:val="007D74BA"/>
    <w:rsid w:val="007F6BB4"/>
    <w:rsid w:val="00805B22"/>
    <w:rsid w:val="0081189A"/>
    <w:rsid w:val="008207AD"/>
    <w:rsid w:val="0083713F"/>
    <w:rsid w:val="0084048B"/>
    <w:rsid w:val="00841821"/>
    <w:rsid w:val="008521DA"/>
    <w:rsid w:val="0086019A"/>
    <w:rsid w:val="00866757"/>
    <w:rsid w:val="00877172"/>
    <w:rsid w:val="00877B15"/>
    <w:rsid w:val="008918D9"/>
    <w:rsid w:val="00896B73"/>
    <w:rsid w:val="008B78FB"/>
    <w:rsid w:val="008F3982"/>
    <w:rsid w:val="008F41C0"/>
    <w:rsid w:val="00906D62"/>
    <w:rsid w:val="00915205"/>
    <w:rsid w:val="00947ED8"/>
    <w:rsid w:val="009548C5"/>
    <w:rsid w:val="009568FB"/>
    <w:rsid w:val="00963D46"/>
    <w:rsid w:val="00976CCC"/>
    <w:rsid w:val="0098740F"/>
    <w:rsid w:val="009879CB"/>
    <w:rsid w:val="00993665"/>
    <w:rsid w:val="00995885"/>
    <w:rsid w:val="009A1D5F"/>
    <w:rsid w:val="009A709E"/>
    <w:rsid w:val="009B6B6A"/>
    <w:rsid w:val="009B731C"/>
    <w:rsid w:val="009C28F6"/>
    <w:rsid w:val="009C6B82"/>
    <w:rsid w:val="009D788F"/>
    <w:rsid w:val="009E0329"/>
    <w:rsid w:val="009F4426"/>
    <w:rsid w:val="009F5886"/>
    <w:rsid w:val="00A02F1C"/>
    <w:rsid w:val="00A04622"/>
    <w:rsid w:val="00A14FA9"/>
    <w:rsid w:val="00A15712"/>
    <w:rsid w:val="00A24288"/>
    <w:rsid w:val="00A270C0"/>
    <w:rsid w:val="00A27EF0"/>
    <w:rsid w:val="00A36442"/>
    <w:rsid w:val="00A3674D"/>
    <w:rsid w:val="00A41139"/>
    <w:rsid w:val="00A41EB6"/>
    <w:rsid w:val="00A47C01"/>
    <w:rsid w:val="00A71F23"/>
    <w:rsid w:val="00A83C82"/>
    <w:rsid w:val="00A9295F"/>
    <w:rsid w:val="00AC1E43"/>
    <w:rsid w:val="00AD0AAE"/>
    <w:rsid w:val="00AD2639"/>
    <w:rsid w:val="00AD4743"/>
    <w:rsid w:val="00AF2A10"/>
    <w:rsid w:val="00AF4B76"/>
    <w:rsid w:val="00AF51C6"/>
    <w:rsid w:val="00AF73CF"/>
    <w:rsid w:val="00AF7B83"/>
    <w:rsid w:val="00B05256"/>
    <w:rsid w:val="00B20BBC"/>
    <w:rsid w:val="00B24BE2"/>
    <w:rsid w:val="00B3473C"/>
    <w:rsid w:val="00B34D2D"/>
    <w:rsid w:val="00B402E7"/>
    <w:rsid w:val="00B40AA0"/>
    <w:rsid w:val="00B46EB3"/>
    <w:rsid w:val="00B51F69"/>
    <w:rsid w:val="00B817B5"/>
    <w:rsid w:val="00B824E4"/>
    <w:rsid w:val="00BB1844"/>
    <w:rsid w:val="00BB60FD"/>
    <w:rsid w:val="00BB786E"/>
    <w:rsid w:val="00BC11DE"/>
    <w:rsid w:val="00BC1982"/>
    <w:rsid w:val="00BC4824"/>
    <w:rsid w:val="00BC7173"/>
    <w:rsid w:val="00BD47DC"/>
    <w:rsid w:val="00BD503C"/>
    <w:rsid w:val="00BD62F5"/>
    <w:rsid w:val="00BE0720"/>
    <w:rsid w:val="00BE35D4"/>
    <w:rsid w:val="00BF0371"/>
    <w:rsid w:val="00C01D17"/>
    <w:rsid w:val="00C01FD8"/>
    <w:rsid w:val="00C0386C"/>
    <w:rsid w:val="00C16660"/>
    <w:rsid w:val="00C264AF"/>
    <w:rsid w:val="00C33EF6"/>
    <w:rsid w:val="00C415C6"/>
    <w:rsid w:val="00C42219"/>
    <w:rsid w:val="00C575A3"/>
    <w:rsid w:val="00C64C3F"/>
    <w:rsid w:val="00C73B60"/>
    <w:rsid w:val="00C92276"/>
    <w:rsid w:val="00CA3AFE"/>
    <w:rsid w:val="00CB26F3"/>
    <w:rsid w:val="00CB2831"/>
    <w:rsid w:val="00CB64CC"/>
    <w:rsid w:val="00CB73AD"/>
    <w:rsid w:val="00CC2EB9"/>
    <w:rsid w:val="00CC6A15"/>
    <w:rsid w:val="00CD27C8"/>
    <w:rsid w:val="00CD3AD2"/>
    <w:rsid w:val="00CD6C85"/>
    <w:rsid w:val="00CE115C"/>
    <w:rsid w:val="00CE192E"/>
    <w:rsid w:val="00D00155"/>
    <w:rsid w:val="00D12A58"/>
    <w:rsid w:val="00D37370"/>
    <w:rsid w:val="00D41C9C"/>
    <w:rsid w:val="00D45E95"/>
    <w:rsid w:val="00D464E2"/>
    <w:rsid w:val="00D82186"/>
    <w:rsid w:val="00D957B8"/>
    <w:rsid w:val="00D97E78"/>
    <w:rsid w:val="00DA2992"/>
    <w:rsid w:val="00DC53C0"/>
    <w:rsid w:val="00DD3B70"/>
    <w:rsid w:val="00DE4A48"/>
    <w:rsid w:val="00DE693F"/>
    <w:rsid w:val="00E10E62"/>
    <w:rsid w:val="00E246E5"/>
    <w:rsid w:val="00E4025A"/>
    <w:rsid w:val="00E52016"/>
    <w:rsid w:val="00E60DF0"/>
    <w:rsid w:val="00E66DCA"/>
    <w:rsid w:val="00E76BAF"/>
    <w:rsid w:val="00E772E8"/>
    <w:rsid w:val="00E8367E"/>
    <w:rsid w:val="00E8623C"/>
    <w:rsid w:val="00E93A9D"/>
    <w:rsid w:val="00E9743D"/>
    <w:rsid w:val="00EA3EC1"/>
    <w:rsid w:val="00EB2945"/>
    <w:rsid w:val="00F01EF7"/>
    <w:rsid w:val="00F053B8"/>
    <w:rsid w:val="00F11997"/>
    <w:rsid w:val="00F21F74"/>
    <w:rsid w:val="00F34CE4"/>
    <w:rsid w:val="00F35EF7"/>
    <w:rsid w:val="00F361B9"/>
    <w:rsid w:val="00F75B75"/>
    <w:rsid w:val="00FA0DC5"/>
    <w:rsid w:val="00FB12AC"/>
    <w:rsid w:val="00FC0F87"/>
    <w:rsid w:val="00FC6630"/>
    <w:rsid w:val="00FD45BE"/>
    <w:rsid w:val="00FD751F"/>
    <w:rsid w:val="00FE3F2A"/>
    <w:rsid w:val="00FE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392E449"/>
  <w15:chartTrackingRefBased/>
  <w15:docId w15:val="{616F3C93-D62D-45A8-AEA3-A21EBF44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58"/>
    <w:rPr>
      <w:rFonts w:ascii="Arial" w:hAnsi="Arial"/>
      <w:lang w:val="de-DE" w:eastAsia="de-CH"/>
    </w:rPr>
  </w:style>
  <w:style w:type="paragraph" w:styleId="Titre1">
    <w:name w:val="heading 1"/>
    <w:basedOn w:val="Normal"/>
    <w:next w:val="Normal"/>
    <w:qFormat/>
    <w:rsid w:val="002E1C98"/>
    <w:pPr>
      <w:keepNext/>
      <w:numPr>
        <w:numId w:val="2"/>
      </w:numPr>
      <w:pBdr>
        <w:bottom w:val="single" w:sz="4" w:space="1" w:color="auto"/>
      </w:pBdr>
      <w:tabs>
        <w:tab w:val="clear" w:pos="432"/>
        <w:tab w:val="left" w:pos="426"/>
        <w:tab w:val="left" w:pos="709"/>
      </w:tabs>
      <w:spacing w:before="360" w:after="60"/>
      <w:ind w:left="0" w:firstLine="0"/>
      <w:outlineLvl w:val="0"/>
    </w:pPr>
    <w:rPr>
      <w:b/>
      <w:caps/>
      <w:kern w:val="28"/>
      <w:sz w:val="24"/>
      <w:szCs w:val="24"/>
    </w:rPr>
  </w:style>
  <w:style w:type="paragraph" w:styleId="Titre2">
    <w:name w:val="heading 2"/>
    <w:basedOn w:val="Normal"/>
    <w:next w:val="Normal"/>
    <w:autoRedefine/>
    <w:qFormat/>
    <w:rsid w:val="002E1C98"/>
    <w:pPr>
      <w:keepNext/>
      <w:numPr>
        <w:ilvl w:val="1"/>
        <w:numId w:val="2"/>
      </w:numPr>
      <w:tabs>
        <w:tab w:val="clear" w:pos="576"/>
        <w:tab w:val="left" w:pos="709"/>
      </w:tabs>
      <w:spacing w:before="240" w:after="60" w:line="300" w:lineRule="exact"/>
      <w:ind w:left="0" w:firstLine="0"/>
      <w:outlineLvl w:val="1"/>
    </w:pPr>
    <w:rPr>
      <w:rFonts w:cs="Arial"/>
      <w:b/>
      <w:caps/>
      <w:sz w:val="22"/>
    </w:rPr>
  </w:style>
  <w:style w:type="paragraph" w:styleId="Titre3">
    <w:name w:val="heading 3"/>
    <w:basedOn w:val="Normal"/>
    <w:next w:val="Normal"/>
    <w:autoRedefine/>
    <w:qFormat/>
    <w:rsid w:val="003A3CE9"/>
    <w:pPr>
      <w:keepNext/>
      <w:numPr>
        <w:ilvl w:val="2"/>
        <w:numId w:val="2"/>
      </w:numPr>
      <w:tabs>
        <w:tab w:val="right" w:pos="9637"/>
      </w:tabs>
      <w:spacing w:before="180" w:after="60"/>
      <w:outlineLvl w:val="2"/>
    </w:pPr>
    <w:rPr>
      <w:b/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993"/>
        <w:tab w:val="left" w:pos="1134"/>
        <w:tab w:val="left" w:pos="1702"/>
        <w:tab w:val="left" w:pos="2269"/>
        <w:tab w:val="left" w:pos="5670"/>
        <w:tab w:val="left" w:pos="8505"/>
        <w:tab w:val="right" w:pos="9637"/>
      </w:tabs>
      <w:spacing w:line="360" w:lineRule="atLeast"/>
      <w:outlineLvl w:val="3"/>
    </w:pPr>
    <w:rPr>
      <w:b/>
      <w:sz w:val="24"/>
    </w:rPr>
  </w:style>
  <w:style w:type="paragraph" w:styleId="Titre5">
    <w:name w:val="heading 5"/>
    <w:basedOn w:val="Normal"/>
    <w:next w:val="Normal"/>
    <w:link w:val="Titre5Car"/>
    <w:qFormat/>
    <w:rsid w:val="000C0907"/>
    <w:pPr>
      <w:numPr>
        <w:ilvl w:val="4"/>
        <w:numId w:val="2"/>
      </w:numPr>
      <w:spacing w:before="60"/>
      <w:outlineLvl w:val="4"/>
    </w:pPr>
    <w:rPr>
      <w:b/>
      <w:sz w:val="22"/>
    </w:rPr>
  </w:style>
  <w:style w:type="paragraph" w:styleId="Titre6">
    <w:name w:val="heading 6"/>
    <w:basedOn w:val="Normal"/>
    <w:next w:val="Normal"/>
    <w:link w:val="Titre6Car"/>
    <w:qFormat/>
    <w:rsid w:val="000C0907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link w:val="Titre7Car"/>
    <w:qFormat/>
    <w:rsid w:val="000C0907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C0907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unhideWhenUsed/>
    <w:qFormat/>
    <w:rsid w:val="000C0907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rsid w:val="00D12A58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D12A58"/>
    <w:rPr>
      <w:lang w:val="de-CH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280"/>
      <w:ind w:left="369" w:hanging="369"/>
      <w:jc w:val="center"/>
    </w:pPr>
    <w:rPr>
      <w:lang w:val="de-CH"/>
    </w:rPr>
  </w:style>
  <w:style w:type="paragraph" w:styleId="Retraitcorpsdetexte">
    <w:name w:val="Body Text Indent"/>
    <w:basedOn w:val="Normal"/>
    <w:pPr>
      <w:ind w:left="1416"/>
    </w:pPr>
  </w:style>
  <w:style w:type="paragraph" w:styleId="Retraitcorpsdetexte2">
    <w:name w:val="Body Text Indent 2"/>
    <w:basedOn w:val="Normal"/>
  </w:style>
  <w:style w:type="paragraph" w:customStyle="1" w:styleId="BlauTextkrper">
    <w:name w:val="Blau Textkörper"/>
    <w:basedOn w:val="Normal"/>
    <w:next w:val="Normal"/>
    <w:rsid w:val="00D12A58"/>
    <w:rPr>
      <w:color w:val="0000FF"/>
    </w:rPr>
  </w:style>
  <w:style w:type="paragraph" w:customStyle="1" w:styleId="MerkblattDatum">
    <w:name w:val="Merkblatt Datum"/>
    <w:basedOn w:val="Normal"/>
    <w:next w:val="Normal"/>
    <w:rsid w:val="00D12A58"/>
    <w:pPr>
      <w:jc w:val="center"/>
    </w:pPr>
    <w:rPr>
      <w:sz w:val="16"/>
    </w:rPr>
  </w:style>
  <w:style w:type="paragraph" w:customStyle="1" w:styleId="MerkblattDatumrot">
    <w:name w:val="Merkblatt Datum rot"/>
    <w:basedOn w:val="Normal"/>
    <w:next w:val="Normal"/>
    <w:rsid w:val="00D12A58"/>
    <w:pPr>
      <w:jc w:val="center"/>
    </w:pPr>
    <w:rPr>
      <w:color w:val="FF0000"/>
      <w:sz w:val="16"/>
    </w:rPr>
  </w:style>
  <w:style w:type="paragraph" w:customStyle="1" w:styleId="MerkblattGliederung">
    <w:name w:val="Merkblatt Gliederung"/>
    <w:basedOn w:val="Normal"/>
    <w:next w:val="Normal"/>
    <w:rsid w:val="00D12A58"/>
    <w:pPr>
      <w:keepNext/>
      <w:jc w:val="center"/>
    </w:pPr>
    <w:rPr>
      <w:b/>
      <w:sz w:val="28"/>
    </w:rPr>
  </w:style>
  <w:style w:type="paragraph" w:customStyle="1" w:styleId="MerkblattName">
    <w:name w:val="Merkblatt Name"/>
    <w:basedOn w:val="Normal"/>
    <w:next w:val="Normal"/>
    <w:rsid w:val="00D12A58"/>
    <w:pPr>
      <w:spacing w:before="120"/>
      <w:jc w:val="center"/>
    </w:pPr>
    <w:rPr>
      <w:b/>
      <w:sz w:val="28"/>
    </w:rPr>
  </w:style>
  <w:style w:type="paragraph" w:customStyle="1" w:styleId="MerkblattNummer">
    <w:name w:val="Merkblatt Nummer"/>
    <w:basedOn w:val="Normal"/>
    <w:next w:val="Normal"/>
    <w:rsid w:val="00D12A58"/>
    <w:pPr>
      <w:jc w:val="center"/>
    </w:pPr>
    <w:rPr>
      <w:b/>
      <w:color w:val="FF0000"/>
      <w:sz w:val="24"/>
    </w:rPr>
  </w:style>
  <w:style w:type="paragraph" w:customStyle="1" w:styleId="Merkblattberschrift">
    <w:name w:val="Merkblatt Überschrift"/>
    <w:basedOn w:val="Normal"/>
    <w:next w:val="Normal"/>
    <w:rsid w:val="00D12A58"/>
    <w:pPr>
      <w:spacing w:before="120"/>
      <w:jc w:val="center"/>
    </w:pPr>
    <w:rPr>
      <w:sz w:val="24"/>
    </w:rPr>
  </w:style>
  <w:style w:type="paragraph" w:customStyle="1" w:styleId="TextkrperAbsatz">
    <w:name w:val="Textkörper Absatz"/>
    <w:basedOn w:val="Normal"/>
    <w:next w:val="Normal"/>
    <w:rsid w:val="00D12A58"/>
    <w:pPr>
      <w:spacing w:after="240"/>
    </w:pPr>
  </w:style>
  <w:style w:type="paragraph" w:styleId="Textedebulles">
    <w:name w:val="Balloon Text"/>
    <w:basedOn w:val="Normal"/>
    <w:semiHidden/>
    <w:rsid w:val="003E657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957B8"/>
    <w:rPr>
      <w:color w:val="0000FF"/>
      <w:u w:val="single"/>
    </w:rPr>
  </w:style>
  <w:style w:type="paragraph" w:customStyle="1" w:styleId="KopfDept">
    <w:name w:val="KopfDept"/>
    <w:basedOn w:val="Normal"/>
    <w:next w:val="Normal"/>
    <w:link w:val="KopfDeptChar"/>
    <w:rsid w:val="000A0106"/>
    <w:pPr>
      <w:suppressAutoHyphens/>
      <w:spacing w:after="100" w:line="200" w:lineRule="exact"/>
      <w:jc w:val="both"/>
    </w:pPr>
    <w:rPr>
      <w:noProof/>
      <w:sz w:val="15"/>
      <w:szCs w:val="24"/>
      <w:lang w:val="de-CH" w:eastAsia="de-DE"/>
    </w:rPr>
  </w:style>
  <w:style w:type="character" w:customStyle="1" w:styleId="KopfDeptChar">
    <w:name w:val="KopfDept Char"/>
    <w:link w:val="KopfDept"/>
    <w:rsid w:val="000A0106"/>
    <w:rPr>
      <w:rFonts w:ascii="Arial" w:hAnsi="Arial"/>
      <w:noProof/>
      <w:sz w:val="15"/>
      <w:szCs w:val="24"/>
      <w:lang w:val="de-CH" w:eastAsia="de-DE" w:bidi="ar-SA"/>
    </w:rPr>
  </w:style>
  <w:style w:type="paragraph" w:customStyle="1" w:styleId="TextStandard">
    <w:name w:val="TextStandard"/>
    <w:basedOn w:val="Normal"/>
    <w:autoRedefine/>
    <w:rsid w:val="00C415C6"/>
    <w:pPr>
      <w:tabs>
        <w:tab w:val="left" w:pos="284"/>
      </w:tabs>
      <w:spacing w:after="120"/>
    </w:pPr>
  </w:style>
  <w:style w:type="paragraph" w:customStyle="1" w:styleId="PBText1">
    <w:name w:val="PB Text 1"/>
    <w:basedOn w:val="TextStandard"/>
    <w:next w:val="TextStandard"/>
    <w:autoRedefine/>
    <w:rsid w:val="004939B7"/>
    <w:pPr>
      <w:tabs>
        <w:tab w:val="left" w:pos="2835"/>
      </w:tabs>
      <w:spacing w:before="60" w:after="60" w:line="240" w:lineRule="atLeast"/>
    </w:pPr>
  </w:style>
  <w:style w:type="paragraph" w:customStyle="1" w:styleId="PBTitel1">
    <w:name w:val="PB Titel 1"/>
    <w:basedOn w:val="Normal"/>
    <w:rsid w:val="004939B7"/>
    <w:pPr>
      <w:tabs>
        <w:tab w:val="left" w:pos="567"/>
      </w:tabs>
    </w:pPr>
    <w:rPr>
      <w:b/>
      <w:color w:val="0000FF"/>
      <w:sz w:val="22"/>
    </w:rPr>
  </w:style>
  <w:style w:type="paragraph" w:customStyle="1" w:styleId="Aufzhlung1">
    <w:name w:val="Aufzählung1"/>
    <w:basedOn w:val="Normal"/>
    <w:rsid w:val="000A0586"/>
    <w:pPr>
      <w:numPr>
        <w:numId w:val="1"/>
      </w:numPr>
      <w:tabs>
        <w:tab w:val="left" w:pos="709"/>
        <w:tab w:val="right" w:pos="2552"/>
        <w:tab w:val="left" w:pos="2835"/>
      </w:tabs>
      <w:spacing w:line="300" w:lineRule="exact"/>
      <w:jc w:val="both"/>
    </w:pPr>
    <w:rPr>
      <w:rFonts w:ascii="Times New Roman" w:hAnsi="Times New Roman"/>
      <w:sz w:val="22"/>
    </w:rPr>
  </w:style>
  <w:style w:type="paragraph" w:customStyle="1" w:styleId="PBTitel4">
    <w:name w:val="PB Titel 4"/>
    <w:basedOn w:val="Normal"/>
    <w:rsid w:val="000A0586"/>
    <w:pPr>
      <w:tabs>
        <w:tab w:val="left" w:pos="1985"/>
      </w:tabs>
      <w:spacing w:before="240" w:after="60"/>
      <w:ind w:left="567" w:hanging="567"/>
      <w:jc w:val="both"/>
    </w:pPr>
    <w:rPr>
      <w:b/>
      <w:sz w:val="18"/>
    </w:rPr>
  </w:style>
  <w:style w:type="paragraph" w:customStyle="1" w:styleId="Einzug1">
    <w:name w:val="Einzug1"/>
    <w:basedOn w:val="Normal"/>
    <w:rsid w:val="00BF0371"/>
    <w:pPr>
      <w:tabs>
        <w:tab w:val="left" w:pos="1701"/>
        <w:tab w:val="left" w:pos="5103"/>
        <w:tab w:val="right" w:pos="6521"/>
      </w:tabs>
      <w:spacing w:after="60" w:line="240" w:lineRule="atLeast"/>
      <w:ind w:left="1701" w:hanging="1701"/>
      <w:jc w:val="both"/>
    </w:pPr>
    <w:rPr>
      <w:rFonts w:ascii="Times New Roman" w:hAnsi="Times New Roman"/>
      <w:sz w:val="22"/>
    </w:rPr>
  </w:style>
  <w:style w:type="paragraph" w:customStyle="1" w:styleId="Default">
    <w:name w:val="Default"/>
    <w:rsid w:val="00C01F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0DF0"/>
    <w:pPr>
      <w:keepLines/>
      <w:spacing w:after="0" w:line="259" w:lineRule="auto"/>
      <w:outlineLvl w:val="9"/>
    </w:pPr>
    <w:rPr>
      <w:rFonts w:ascii="Calibri Light" w:hAnsi="Calibri Light"/>
      <w:b w:val="0"/>
      <w:color w:val="2F5496"/>
      <w:kern w:val="0"/>
      <w:sz w:val="32"/>
      <w:szCs w:val="32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rsid w:val="002E1C98"/>
    <w:pPr>
      <w:tabs>
        <w:tab w:val="left" w:pos="567"/>
        <w:tab w:val="right" w:leader="dot" w:pos="9627"/>
      </w:tabs>
      <w:spacing w:before="160" w:after="20" w:line="300" w:lineRule="exact"/>
    </w:pPr>
    <w:rPr>
      <w:rFonts w:asciiTheme="minorHAnsi" w:hAnsiTheme="minorHAnsi"/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2E1C98"/>
    <w:pPr>
      <w:tabs>
        <w:tab w:val="left" w:pos="567"/>
        <w:tab w:val="right" w:leader="dot" w:pos="9627"/>
      </w:tabs>
      <w:spacing w:before="60" w:line="300" w:lineRule="exact"/>
    </w:pPr>
    <w:rPr>
      <w:rFonts w:asciiTheme="minorHAnsi" w:hAnsiTheme="minorHAnsi"/>
      <w:i/>
      <w:caps/>
    </w:rPr>
  </w:style>
  <w:style w:type="paragraph" w:styleId="TM3">
    <w:name w:val="toc 3"/>
    <w:basedOn w:val="Normal"/>
    <w:next w:val="Normal"/>
    <w:autoRedefine/>
    <w:uiPriority w:val="39"/>
    <w:unhideWhenUsed/>
    <w:rsid w:val="002E1C98"/>
    <w:pPr>
      <w:tabs>
        <w:tab w:val="left" w:pos="709"/>
        <w:tab w:val="left" w:pos="1134"/>
        <w:tab w:val="right" w:leader="dot" w:pos="9627"/>
      </w:tabs>
      <w:spacing w:line="220" w:lineRule="exact"/>
      <w:ind w:left="567"/>
    </w:pPr>
    <w:rPr>
      <w:rFonts w:asciiTheme="minorHAnsi" w:hAnsiTheme="minorHAnsi"/>
      <w:i/>
      <w:szCs w:val="22"/>
      <w:lang w:val="fr-CH" w:eastAsia="fr-CH"/>
    </w:rPr>
  </w:style>
  <w:style w:type="paragraph" w:styleId="TM4">
    <w:name w:val="toc 4"/>
    <w:basedOn w:val="Normal"/>
    <w:next w:val="Normal"/>
    <w:autoRedefine/>
    <w:uiPriority w:val="39"/>
    <w:unhideWhenUsed/>
    <w:rsid w:val="00E60DF0"/>
    <w:pPr>
      <w:spacing w:after="100" w:line="259" w:lineRule="auto"/>
      <w:ind w:left="660"/>
    </w:pPr>
    <w:rPr>
      <w:rFonts w:ascii="Calibri" w:hAnsi="Calibri"/>
      <w:sz w:val="22"/>
      <w:szCs w:val="22"/>
      <w:lang w:val="fr-CH" w:eastAsia="fr-CH"/>
    </w:rPr>
  </w:style>
  <w:style w:type="paragraph" w:styleId="TM5">
    <w:name w:val="toc 5"/>
    <w:basedOn w:val="Normal"/>
    <w:next w:val="Normal"/>
    <w:autoRedefine/>
    <w:uiPriority w:val="39"/>
    <w:unhideWhenUsed/>
    <w:rsid w:val="00E60DF0"/>
    <w:pPr>
      <w:spacing w:after="100" w:line="259" w:lineRule="auto"/>
      <w:ind w:left="880"/>
    </w:pPr>
    <w:rPr>
      <w:rFonts w:ascii="Calibri" w:hAnsi="Calibri"/>
      <w:sz w:val="22"/>
      <w:szCs w:val="22"/>
      <w:lang w:val="fr-CH" w:eastAsia="fr-CH"/>
    </w:rPr>
  </w:style>
  <w:style w:type="paragraph" w:styleId="TM6">
    <w:name w:val="toc 6"/>
    <w:basedOn w:val="Normal"/>
    <w:next w:val="Normal"/>
    <w:autoRedefine/>
    <w:uiPriority w:val="39"/>
    <w:unhideWhenUsed/>
    <w:rsid w:val="00E60DF0"/>
    <w:pPr>
      <w:spacing w:after="100" w:line="259" w:lineRule="auto"/>
      <w:ind w:left="1100"/>
    </w:pPr>
    <w:rPr>
      <w:rFonts w:ascii="Calibri" w:hAnsi="Calibri"/>
      <w:sz w:val="22"/>
      <w:szCs w:val="22"/>
      <w:lang w:val="fr-CH" w:eastAsia="fr-CH"/>
    </w:rPr>
  </w:style>
  <w:style w:type="paragraph" w:styleId="TM7">
    <w:name w:val="toc 7"/>
    <w:basedOn w:val="Normal"/>
    <w:next w:val="Normal"/>
    <w:autoRedefine/>
    <w:uiPriority w:val="39"/>
    <w:unhideWhenUsed/>
    <w:rsid w:val="00E60DF0"/>
    <w:pPr>
      <w:spacing w:after="100" w:line="259" w:lineRule="auto"/>
      <w:ind w:left="1320"/>
    </w:pPr>
    <w:rPr>
      <w:rFonts w:ascii="Calibri" w:hAnsi="Calibri"/>
      <w:sz w:val="22"/>
      <w:szCs w:val="22"/>
      <w:lang w:val="fr-CH" w:eastAsia="fr-CH"/>
    </w:rPr>
  </w:style>
  <w:style w:type="paragraph" w:styleId="TM8">
    <w:name w:val="toc 8"/>
    <w:basedOn w:val="Normal"/>
    <w:next w:val="Normal"/>
    <w:autoRedefine/>
    <w:uiPriority w:val="39"/>
    <w:unhideWhenUsed/>
    <w:rsid w:val="00E60DF0"/>
    <w:pPr>
      <w:spacing w:after="100" w:line="259" w:lineRule="auto"/>
      <w:ind w:left="1540"/>
    </w:pPr>
    <w:rPr>
      <w:rFonts w:ascii="Calibri" w:hAnsi="Calibri"/>
      <w:sz w:val="22"/>
      <w:szCs w:val="22"/>
      <w:lang w:val="fr-CH" w:eastAsia="fr-CH"/>
    </w:rPr>
  </w:style>
  <w:style w:type="paragraph" w:styleId="TM9">
    <w:name w:val="toc 9"/>
    <w:basedOn w:val="Normal"/>
    <w:next w:val="Normal"/>
    <w:autoRedefine/>
    <w:uiPriority w:val="39"/>
    <w:unhideWhenUsed/>
    <w:rsid w:val="00E60DF0"/>
    <w:pPr>
      <w:spacing w:after="100" w:line="259" w:lineRule="auto"/>
      <w:ind w:left="1760"/>
    </w:pPr>
    <w:rPr>
      <w:rFonts w:ascii="Calibri" w:hAnsi="Calibri"/>
      <w:sz w:val="22"/>
      <w:szCs w:val="22"/>
      <w:lang w:val="fr-CH" w:eastAsia="fr-CH"/>
    </w:rPr>
  </w:style>
  <w:style w:type="character" w:styleId="Mentionnonrsolue">
    <w:name w:val="Unresolved Mention"/>
    <w:uiPriority w:val="99"/>
    <w:semiHidden/>
    <w:unhideWhenUsed/>
    <w:rsid w:val="00E60DF0"/>
    <w:rPr>
      <w:color w:val="605E5C"/>
      <w:shd w:val="clear" w:color="auto" w:fill="E1DFDD"/>
    </w:rPr>
  </w:style>
  <w:style w:type="character" w:customStyle="1" w:styleId="Titre9Car">
    <w:name w:val="Titre 9 Car"/>
    <w:link w:val="Titre9"/>
    <w:rsid w:val="000C0907"/>
    <w:rPr>
      <w:rFonts w:ascii="Calibri Light" w:hAnsi="Calibri Light"/>
      <w:sz w:val="22"/>
      <w:szCs w:val="22"/>
      <w:lang w:val="de-DE" w:eastAsia="de-CH"/>
    </w:rPr>
  </w:style>
  <w:style w:type="character" w:customStyle="1" w:styleId="Titre5Car">
    <w:name w:val="Titre 5 Car"/>
    <w:link w:val="Titre5"/>
    <w:rsid w:val="000C0907"/>
    <w:rPr>
      <w:rFonts w:ascii="Arial" w:hAnsi="Arial"/>
      <w:b/>
      <w:sz w:val="22"/>
      <w:lang w:val="de-DE" w:eastAsia="de-CH"/>
    </w:rPr>
  </w:style>
  <w:style w:type="character" w:customStyle="1" w:styleId="Titre6Car">
    <w:name w:val="Titre 6 Car"/>
    <w:link w:val="Titre6"/>
    <w:rsid w:val="000C0907"/>
    <w:rPr>
      <w:rFonts w:ascii="Arial" w:hAnsi="Arial"/>
      <w:i/>
      <w:sz w:val="22"/>
      <w:lang w:val="de-DE" w:eastAsia="de-CH"/>
    </w:rPr>
  </w:style>
  <w:style w:type="character" w:customStyle="1" w:styleId="Titre7Car">
    <w:name w:val="Titre 7 Car"/>
    <w:link w:val="Titre7"/>
    <w:rsid w:val="000C0907"/>
    <w:rPr>
      <w:rFonts w:ascii="Arial" w:hAnsi="Arial"/>
      <w:lang w:val="de-DE" w:eastAsia="de-CH"/>
    </w:rPr>
  </w:style>
  <w:style w:type="character" w:customStyle="1" w:styleId="Titre8Car">
    <w:name w:val="Titre 8 Car"/>
    <w:link w:val="Titre8"/>
    <w:rsid w:val="000C0907"/>
    <w:rPr>
      <w:rFonts w:ascii="Arial" w:hAnsi="Arial"/>
      <w:i/>
      <w:lang w:val="de-DE" w:eastAsia="de-CH"/>
    </w:rPr>
  </w:style>
  <w:style w:type="paragraph" w:customStyle="1" w:styleId="BDVStandard">
    <w:name w:val="BDVStandard"/>
    <w:rsid w:val="000C0907"/>
    <w:pPr>
      <w:spacing w:line="280" w:lineRule="exact"/>
    </w:pPr>
    <w:rPr>
      <w:sz w:val="24"/>
      <w:lang w:val="de-CH" w:eastAsia="de-DE"/>
    </w:rPr>
  </w:style>
  <w:style w:type="paragraph" w:customStyle="1" w:styleId="BDVKopfzeile">
    <w:name w:val="BDVKopfzeile"/>
    <w:basedOn w:val="BDVStandard"/>
    <w:rsid w:val="000C0907"/>
    <w:pPr>
      <w:jc w:val="right"/>
    </w:pPr>
  </w:style>
  <w:style w:type="paragraph" w:customStyle="1" w:styleId="BDVTabelleLieferschein">
    <w:name w:val="BDVTabelleLieferschein"/>
    <w:basedOn w:val="BDVStandard"/>
    <w:rsid w:val="000C0907"/>
    <w:pPr>
      <w:spacing w:line="360" w:lineRule="exact"/>
    </w:pPr>
  </w:style>
  <w:style w:type="paragraph" w:customStyle="1" w:styleId="BDVFusszeile">
    <w:name w:val="BDVFusszeile"/>
    <w:basedOn w:val="BDVStandard"/>
    <w:rsid w:val="000C0907"/>
    <w:pPr>
      <w:spacing w:line="240" w:lineRule="auto"/>
    </w:pPr>
    <w:rPr>
      <w:rFonts w:ascii="Arial" w:hAnsi="Arial"/>
      <w:sz w:val="12"/>
    </w:rPr>
  </w:style>
  <w:style w:type="paragraph" w:customStyle="1" w:styleId="BDVAmt">
    <w:name w:val="BDVAmt"/>
    <w:basedOn w:val="BDVStandard"/>
    <w:rsid w:val="000C0907"/>
    <w:pPr>
      <w:pBdr>
        <w:bottom w:val="single" w:sz="4" w:space="1" w:color="auto"/>
      </w:pBdr>
      <w:spacing w:line="260" w:lineRule="exact"/>
    </w:pPr>
    <w:rPr>
      <w:rFonts w:ascii="Arial" w:hAnsi="Arial"/>
      <w:b/>
      <w:sz w:val="22"/>
    </w:rPr>
  </w:style>
  <w:style w:type="paragraph" w:customStyle="1" w:styleId="BDVAbsenderangaben">
    <w:name w:val="BDVAbsenderangaben"/>
    <w:basedOn w:val="BDVStandard"/>
    <w:rsid w:val="000C0907"/>
    <w:pPr>
      <w:tabs>
        <w:tab w:val="left" w:pos="709"/>
      </w:tabs>
      <w:spacing w:line="240" w:lineRule="exact"/>
    </w:pPr>
    <w:rPr>
      <w:rFonts w:ascii="Arial" w:hAnsi="Arial"/>
      <w:sz w:val="18"/>
    </w:rPr>
  </w:style>
  <w:style w:type="paragraph" w:customStyle="1" w:styleId="BDVBetreff">
    <w:name w:val="BDVBetreff"/>
    <w:basedOn w:val="BDVStandard"/>
    <w:next w:val="BDVStandard"/>
    <w:rsid w:val="000C0907"/>
    <w:rPr>
      <w:b/>
    </w:rPr>
  </w:style>
  <w:style w:type="paragraph" w:customStyle="1" w:styleId="BDVTitel">
    <w:name w:val="BDVTitel"/>
    <w:basedOn w:val="BDVStandard"/>
    <w:next w:val="BDVStandard"/>
    <w:rsid w:val="000C0907"/>
    <w:pPr>
      <w:spacing w:line="240" w:lineRule="auto"/>
    </w:pPr>
    <w:rPr>
      <w:rFonts w:ascii="Arial" w:hAnsi="Arial"/>
      <w:b/>
      <w:sz w:val="32"/>
    </w:rPr>
  </w:style>
  <w:style w:type="paragraph" w:customStyle="1" w:styleId="BDVLinie">
    <w:name w:val="BDVLinie"/>
    <w:basedOn w:val="BDVStandard"/>
    <w:next w:val="BDVStandard"/>
    <w:rsid w:val="000C0907"/>
    <w:pPr>
      <w:pBdr>
        <w:bottom w:val="single" w:sz="4" w:space="0" w:color="auto"/>
      </w:pBdr>
      <w:spacing w:before="120" w:after="140" w:line="20" w:lineRule="exact"/>
    </w:pPr>
  </w:style>
  <w:style w:type="paragraph" w:customStyle="1" w:styleId="BDVBetreff35Einzug">
    <w:name w:val="BDVBetreff35Einzug"/>
    <w:basedOn w:val="BDVBetreff"/>
    <w:rsid w:val="000C0907"/>
    <w:pPr>
      <w:ind w:left="1985" w:hanging="1985"/>
    </w:pPr>
  </w:style>
  <w:style w:type="paragraph" w:styleId="Explorateurdedocuments">
    <w:name w:val="Document Map"/>
    <w:basedOn w:val="Normal"/>
    <w:link w:val="ExplorateurdedocumentsCar"/>
    <w:semiHidden/>
    <w:rsid w:val="000C0907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rsid w:val="000C0907"/>
    <w:rPr>
      <w:rFonts w:ascii="Tahoma" w:hAnsi="Tahoma"/>
      <w:shd w:val="clear" w:color="auto" w:fill="000080"/>
      <w:lang w:val="de-DE" w:eastAsia="de-CH"/>
    </w:rPr>
  </w:style>
  <w:style w:type="paragraph" w:styleId="Tabledesillustrations">
    <w:name w:val="table of figures"/>
    <w:basedOn w:val="Normal"/>
    <w:next w:val="Normal"/>
    <w:semiHidden/>
    <w:rsid w:val="000C0907"/>
    <w:pPr>
      <w:ind w:left="480" w:hanging="480"/>
    </w:pPr>
  </w:style>
  <w:style w:type="paragraph" w:customStyle="1" w:styleId="Aufzhlung3">
    <w:name w:val="Aufzählung3"/>
    <w:basedOn w:val="Aufzhlung2"/>
    <w:rsid w:val="000C0907"/>
    <w:pPr>
      <w:tabs>
        <w:tab w:val="num" w:pos="426"/>
      </w:tabs>
      <w:ind w:left="426" w:hanging="426"/>
    </w:pPr>
  </w:style>
  <w:style w:type="paragraph" w:customStyle="1" w:styleId="Aufzhlung2">
    <w:name w:val="Aufzählung2"/>
    <w:basedOn w:val="Normal"/>
    <w:rsid w:val="000C0907"/>
    <w:pPr>
      <w:tabs>
        <w:tab w:val="left" w:pos="4253"/>
      </w:tabs>
      <w:spacing w:line="300" w:lineRule="exact"/>
      <w:jc w:val="both"/>
    </w:pPr>
  </w:style>
  <w:style w:type="paragraph" w:customStyle="1" w:styleId="Indice">
    <w:name w:val="Indice"/>
    <w:basedOn w:val="Normal"/>
    <w:rsid w:val="000C0907"/>
    <w:pPr>
      <w:spacing w:after="240"/>
      <w:jc w:val="both"/>
    </w:pPr>
    <w:rPr>
      <w:b/>
      <w:caps/>
    </w:rPr>
  </w:style>
  <w:style w:type="paragraph" w:customStyle="1" w:styleId="PBTitel3">
    <w:name w:val="PB Titel 3"/>
    <w:basedOn w:val="Normal"/>
    <w:autoRedefine/>
    <w:rsid w:val="00A15712"/>
    <w:pPr>
      <w:tabs>
        <w:tab w:val="left" w:pos="1418"/>
      </w:tabs>
      <w:spacing w:after="120"/>
      <w:ind w:left="567" w:hanging="567"/>
      <w:jc w:val="both"/>
    </w:pPr>
    <w:rPr>
      <w:rFonts w:cs="Arial"/>
      <w:color w:val="FF0000"/>
    </w:rPr>
  </w:style>
  <w:style w:type="paragraph" w:styleId="Commentaire">
    <w:name w:val="annotation text"/>
    <w:basedOn w:val="Normal"/>
    <w:link w:val="CommentaireCar"/>
    <w:semiHidden/>
    <w:rsid w:val="000C0907"/>
  </w:style>
  <w:style w:type="character" w:customStyle="1" w:styleId="CommentaireCar">
    <w:name w:val="Commentaire Car"/>
    <w:link w:val="Commentaire"/>
    <w:semiHidden/>
    <w:rsid w:val="000C0907"/>
    <w:rPr>
      <w:rFonts w:ascii="Arial" w:hAnsi="Arial"/>
      <w:lang w:val="de-DE" w:eastAsia="de-CH"/>
    </w:rPr>
  </w:style>
  <w:style w:type="paragraph" w:customStyle="1" w:styleId="Einzug2">
    <w:name w:val="Einzug2"/>
    <w:basedOn w:val="Einzug1"/>
    <w:rsid w:val="000C0907"/>
    <w:pPr>
      <w:tabs>
        <w:tab w:val="clear" w:pos="1701"/>
        <w:tab w:val="left" w:pos="709"/>
        <w:tab w:val="left" w:pos="3402"/>
      </w:tabs>
      <w:ind w:left="3402" w:hanging="3402"/>
    </w:pPr>
  </w:style>
  <w:style w:type="paragraph" w:customStyle="1" w:styleId="Einzug3">
    <w:name w:val="Einzug3"/>
    <w:basedOn w:val="Einzug1"/>
    <w:rsid w:val="000C0907"/>
    <w:pPr>
      <w:tabs>
        <w:tab w:val="clear" w:pos="1701"/>
        <w:tab w:val="clear" w:pos="5103"/>
        <w:tab w:val="clear" w:pos="6521"/>
        <w:tab w:val="left" w:pos="1418"/>
        <w:tab w:val="left" w:pos="2835"/>
      </w:tabs>
      <w:ind w:left="709" w:hanging="709"/>
    </w:pPr>
  </w:style>
  <w:style w:type="paragraph" w:customStyle="1" w:styleId="Paragrafo">
    <w:name w:val="Paragrafo"/>
    <w:basedOn w:val="Normal"/>
    <w:rsid w:val="000C0907"/>
    <w:pPr>
      <w:tabs>
        <w:tab w:val="left" w:pos="3969"/>
      </w:tabs>
      <w:spacing w:before="120" w:after="120" w:line="300" w:lineRule="exact"/>
      <w:jc w:val="both"/>
    </w:pPr>
    <w:rPr>
      <w:b/>
      <w:color w:val="000000"/>
    </w:rPr>
  </w:style>
  <w:style w:type="paragraph" w:customStyle="1" w:styleId="PBABS1">
    <w:name w:val="PB ABS 1"/>
    <w:basedOn w:val="Normal"/>
    <w:rsid w:val="000C0907"/>
    <w:pPr>
      <w:tabs>
        <w:tab w:val="left" w:pos="2835"/>
      </w:tabs>
      <w:spacing w:line="240" w:lineRule="atLeast"/>
      <w:ind w:left="567" w:hanging="567"/>
      <w:jc w:val="both"/>
    </w:pPr>
  </w:style>
  <w:style w:type="table" w:styleId="Grilledutableau">
    <w:name w:val="Table Grid"/>
    <w:basedOn w:val="TableauNormal"/>
    <w:uiPriority w:val="59"/>
    <w:rsid w:val="000C0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9ptFettVor3ptNach3pt">
    <w:name w:val="Formatvorlage 9 pt Fett Vor:  3 pt Nach:  3 pt"/>
    <w:basedOn w:val="Normal"/>
    <w:rsid w:val="000C0907"/>
    <w:pPr>
      <w:spacing w:before="120" w:after="60"/>
    </w:pPr>
    <w:rPr>
      <w:b/>
      <w:bCs/>
      <w:sz w:val="18"/>
    </w:rPr>
  </w:style>
  <w:style w:type="character" w:styleId="Lienhypertextesuivivisit">
    <w:name w:val="FollowedHyperlink"/>
    <w:uiPriority w:val="99"/>
    <w:semiHidden/>
    <w:unhideWhenUsed/>
    <w:rsid w:val="000C0907"/>
    <w:rPr>
      <w:color w:val="954F72"/>
      <w:u w:val="single"/>
    </w:rPr>
  </w:style>
  <w:style w:type="character" w:styleId="Marquedecommentaire">
    <w:name w:val="annotation reference"/>
    <w:uiPriority w:val="99"/>
    <w:semiHidden/>
    <w:unhideWhenUsed/>
    <w:rsid w:val="000C0907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C090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0C0907"/>
    <w:rPr>
      <w:rFonts w:ascii="Arial" w:hAnsi="Arial"/>
      <w:b/>
      <w:bCs/>
      <w:lang w:val="de-DE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EDBCA-5A04-4BA5-955B-5C72D5E0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3425</Words>
  <Characters>22830</Characters>
  <Application>Microsoft Office Word</Application>
  <DocSecurity>0</DocSecurity>
  <Lines>190</Lines>
  <Paragraphs>52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ASTRA Fachhandbuch Kunstbauten</vt:lpstr>
      <vt:lpstr>ASTRA Fachhandbuch Kunstbauten</vt:lpstr>
    </vt:vector>
  </TitlesOfParts>
  <Manager>Th. Schubnell</Manager>
  <Company>ASTRA Abteilung Infrastruktur</Company>
  <LinksUpToDate>false</LinksUpToDate>
  <CharactersWithSpaces>26203</CharactersWithSpaces>
  <SharedDoc>false</SharedDoc>
  <HLinks>
    <vt:vector size="276" baseType="variant">
      <vt:variant>
        <vt:i4>1441846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_Toc166847586</vt:lpwstr>
      </vt:variant>
      <vt:variant>
        <vt:i4>1441846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_Toc166847585</vt:lpwstr>
      </vt:variant>
      <vt:variant>
        <vt:i4>1441846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_Toc166847584</vt:lpwstr>
      </vt:variant>
      <vt:variant>
        <vt:i4>1441846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_Toc166847583</vt:lpwstr>
      </vt:variant>
      <vt:variant>
        <vt:i4>1441846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_Toc166847582</vt:lpwstr>
      </vt:variant>
      <vt:variant>
        <vt:i4>1441846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_Toc166847581</vt:lpwstr>
      </vt:variant>
      <vt:variant>
        <vt:i4>1441846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_Toc166847580</vt:lpwstr>
      </vt:variant>
      <vt:variant>
        <vt:i4>1638454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_Toc166847579</vt:lpwstr>
      </vt:variant>
      <vt:variant>
        <vt:i4>1638454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_Toc166847578</vt:lpwstr>
      </vt:variant>
      <vt:variant>
        <vt:i4>1638454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_Toc166847577</vt:lpwstr>
      </vt:variant>
      <vt:variant>
        <vt:i4>1638454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_Toc166847576</vt:lpwstr>
      </vt:variant>
      <vt:variant>
        <vt:i4>1638454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_Toc166847575</vt:lpwstr>
      </vt:variant>
      <vt:variant>
        <vt:i4>1638454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_Toc166847574</vt:lpwstr>
      </vt:variant>
      <vt:variant>
        <vt:i4>1638454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_Toc166847573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_Toc166847572</vt:lpwstr>
      </vt:variant>
      <vt:variant>
        <vt:i4>1638454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_Toc166847571</vt:lpwstr>
      </vt:variant>
      <vt:variant>
        <vt:i4>1638454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_Toc166847570</vt:lpwstr>
      </vt:variant>
      <vt:variant>
        <vt:i4>1572918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_Toc166847569</vt:lpwstr>
      </vt:variant>
      <vt:variant>
        <vt:i4>1572918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_Toc166847568</vt:lpwstr>
      </vt:variant>
      <vt:variant>
        <vt:i4>1572918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_Toc166847567</vt:lpwstr>
      </vt:variant>
      <vt:variant>
        <vt:i4>1572918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_Toc166847566</vt:lpwstr>
      </vt:variant>
      <vt:variant>
        <vt:i4>1572918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_Toc166847565</vt:lpwstr>
      </vt:variant>
      <vt:variant>
        <vt:i4>1572918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_Toc166847564</vt:lpwstr>
      </vt:variant>
      <vt:variant>
        <vt:i4>1572918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_Toc166847563</vt:lpwstr>
      </vt:variant>
      <vt:variant>
        <vt:i4>1572918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_Toc166847562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_Toc166847561</vt:lpwstr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_Toc166847560</vt:lpwstr>
      </vt:variant>
      <vt:variant>
        <vt:i4>1769526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_Toc166847559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_Toc166847558</vt:lpwstr>
      </vt:variant>
      <vt:variant>
        <vt:i4>1769526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_Toc166847557</vt:lpwstr>
      </vt:variant>
      <vt:variant>
        <vt:i4>1769526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_Toc166847556</vt:lpwstr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_Toc166847555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_Toc166847554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_Toc166847553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_Toc166847552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_Toc166847551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_Toc166847550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_Toc166847549</vt:lpwstr>
      </vt:variant>
      <vt:variant>
        <vt:i4>1703990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_Toc166847548</vt:lpwstr>
      </vt:variant>
      <vt:variant>
        <vt:i4>1703990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_Toc166847547</vt:lpwstr>
      </vt:variant>
      <vt:variant>
        <vt:i4>1703990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_Toc166847546</vt:lpwstr>
      </vt:variant>
      <vt:variant>
        <vt:i4>1703990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_Toc166847545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_Toc166847544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_Toc166847543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_Toc166847542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_Toc166847541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 Fachhandbuch Kunstbauten</dc:title>
  <dc:subject>Merkblätter</dc:subject>
  <dc:creator>ASTRA Fachdienste Kunstbauten</dc:creator>
  <cp:keywords>Version 2004</cp:keywords>
  <dc:description>Ausgabe:_x000d_
bereinigt:</dc:description>
  <cp:lastModifiedBy>Cuennet Stéphane ASTRA</cp:lastModifiedBy>
  <cp:revision>5</cp:revision>
  <cp:lastPrinted>2025-06-04T09:17:00Z</cp:lastPrinted>
  <dcterms:created xsi:type="dcterms:W3CDTF">2025-06-04T09:07:00Z</dcterms:created>
  <dcterms:modified xsi:type="dcterms:W3CDTF">2026-01-12T13:41:00Z</dcterms:modified>
  <cp:category>Nutzungsvereinbarung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COO.2045.100.7.1649420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Caron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Fachunterstützung (FU)</vt:lpwstr>
  </property>
  <property fmtid="{D5CDD505-2E9C-101B-9397-08002B2CF9AE}" pid="17" name="FSC#COOELAK@1.1001:CreatedAt">
    <vt:lpwstr>22.01.2010 11:47:43</vt:lpwstr>
  </property>
  <property fmtid="{D5CDD505-2E9C-101B-9397-08002B2CF9AE}" pid="18" name="FSC#COOELAK@1.1001:OU">
    <vt:lpwstr>Fachunterstützung (FU)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*COO.2045.100.7.1649420*</vt:lpwstr>
  </property>
  <property fmtid="{D5CDD505-2E9C-101B-9397-08002B2CF9AE}" pid="21" name="FSC#COOELAK@1.1001:RefBarCode">
    <vt:lpwstr>*d-22 001-24111 Dokumentvorlage Inhaltsverzeichnis Nutzungsvereinbarung (2013 V1.2)*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FSC#COOELAK@1.1001:IncomingNumber">
    <vt:lpwstr/>
  </property>
  <property fmtid="{D5CDD505-2E9C-101B-9397-08002B2CF9AE}" pid="25" name="FSC#COOELAK@1.1001:IncomingSubject">
    <vt:lpwstr/>
  </property>
  <property fmtid="{D5CDD505-2E9C-101B-9397-08002B2CF9AE}" pid="26" name="FSC#COOELAK@1.1001:ProcessResponsible">
    <vt:lpwstr/>
  </property>
  <property fmtid="{D5CDD505-2E9C-101B-9397-08002B2CF9AE}" pid="27" name="FSC#COOELAK@1.1001:ProcessResponsiblePhone">
    <vt:lpwstr/>
  </property>
  <property fmtid="{D5CDD505-2E9C-101B-9397-08002B2CF9AE}" pid="28" name="FSC#COOELAK@1.1001:ProcessResponsibleMail">
    <vt:lpwstr/>
  </property>
  <property fmtid="{D5CDD505-2E9C-101B-9397-08002B2CF9AE}" pid="29" name="FSC#COOELAK@1.1001:ProcessResponsibleFax">
    <vt:lpwstr/>
  </property>
  <property fmtid="{D5CDD505-2E9C-101B-9397-08002B2CF9AE}" pid="30" name="FSC#COOELAK@1.1001:ApproverFirstName">
    <vt:lpwstr/>
  </property>
  <property fmtid="{D5CDD505-2E9C-101B-9397-08002B2CF9AE}" pid="31" name="FSC#COOELAK@1.1001:ApproverSurName">
    <vt:lpwstr/>
  </property>
  <property fmtid="{D5CDD505-2E9C-101B-9397-08002B2CF9AE}" pid="32" name="FSC#COOELAK@1.1001:ApproverTitle">
    <vt:lpwstr/>
  </property>
  <property fmtid="{D5CDD505-2E9C-101B-9397-08002B2CF9AE}" pid="33" name="FSC#COOELAK@1.1001:ExternalDate">
    <vt:lpwstr/>
  </property>
  <property fmtid="{D5CDD505-2E9C-101B-9397-08002B2CF9AE}" pid="34" name="FSC#COOELAK@1.1001:SettlementApprovedAt">
    <vt:lpwstr/>
  </property>
  <property fmtid="{D5CDD505-2E9C-101B-9397-08002B2CF9AE}" pid="35" name="FSC#COOELAK@1.1001:BaseNumber">
    <vt:lpwstr/>
  </property>
  <property fmtid="{D5CDD505-2E9C-101B-9397-08002B2CF9AE}" pid="36" name="FSC#ELAKGOV@1.1001:PersonalSubjGender">
    <vt:lpwstr/>
  </property>
  <property fmtid="{D5CDD505-2E9C-101B-9397-08002B2CF9AE}" pid="37" name="FSC#ELAKGOV@1.1001:PersonalSubjFirstName">
    <vt:lpwstr/>
  </property>
  <property fmtid="{D5CDD505-2E9C-101B-9397-08002B2CF9AE}" pid="38" name="FSC#ELAKGOV@1.1001:PersonalSubjSurName">
    <vt:lpwstr/>
  </property>
  <property fmtid="{D5CDD505-2E9C-101B-9397-08002B2CF9AE}" pid="39" name="FSC#ELAKGOV@1.1001:PersonalSubjSalutation">
    <vt:lpwstr/>
  </property>
  <property fmtid="{D5CDD505-2E9C-101B-9397-08002B2CF9AE}" pid="40" name="FSC#ELAKGOV@1.1001:PersonalSubjAddress">
    <vt:lpwstr/>
  </property>
  <property fmtid="{D5CDD505-2E9C-101B-9397-08002B2CF9AE}" pid="41" name="FSC#IDMTEMPLASTRA@102.100:Aktenzeichen">
    <vt:lpwstr>J035-0643</vt:lpwstr>
  </property>
  <property fmtid="{D5CDD505-2E9C-101B-9397-08002B2CF9AE}" pid="42" name="MSIP_Label_aa112399-b73b-40c1-8af2-919b124b9d91_Enabled">
    <vt:lpwstr>true</vt:lpwstr>
  </property>
  <property fmtid="{D5CDD505-2E9C-101B-9397-08002B2CF9AE}" pid="43" name="MSIP_Label_aa112399-b73b-40c1-8af2-919b124b9d91_SetDate">
    <vt:lpwstr>2025-06-04T09:06:30Z</vt:lpwstr>
  </property>
  <property fmtid="{D5CDD505-2E9C-101B-9397-08002B2CF9AE}" pid="44" name="MSIP_Label_aa112399-b73b-40c1-8af2-919b124b9d91_Method">
    <vt:lpwstr>Privileged</vt:lpwstr>
  </property>
  <property fmtid="{D5CDD505-2E9C-101B-9397-08002B2CF9AE}" pid="45" name="MSIP_Label_aa112399-b73b-40c1-8af2-919b124b9d91_Name">
    <vt:lpwstr>L2</vt:lpwstr>
  </property>
  <property fmtid="{D5CDD505-2E9C-101B-9397-08002B2CF9AE}" pid="46" name="MSIP_Label_aa112399-b73b-40c1-8af2-919b124b9d91_SiteId">
    <vt:lpwstr>6ae27add-8276-4a38-88c1-3a9c1f973767</vt:lpwstr>
  </property>
  <property fmtid="{D5CDD505-2E9C-101B-9397-08002B2CF9AE}" pid="47" name="MSIP_Label_aa112399-b73b-40c1-8af2-919b124b9d91_ActionId">
    <vt:lpwstr>63882c68-b387-45d0-a9e6-f2d7b5b4e534</vt:lpwstr>
  </property>
  <property fmtid="{D5CDD505-2E9C-101B-9397-08002B2CF9AE}" pid="48" name="MSIP_Label_aa112399-b73b-40c1-8af2-919b124b9d91_ContentBits">
    <vt:lpwstr>0</vt:lpwstr>
  </property>
  <property fmtid="{D5CDD505-2E9C-101B-9397-08002B2CF9AE}" pid="49" name="MSIP_Label_aa112399-b73b-40c1-8af2-919b124b9d91_Tag">
    <vt:lpwstr>10, 0, 1, 1</vt:lpwstr>
  </property>
</Properties>
</file>